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84" w:rsidRPr="00BE5327" w:rsidRDefault="001D2D84" w:rsidP="00FD7E6A">
      <w:pPr>
        <w:spacing w:line="36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Kwun Tong Government Secondary School</w:t>
      </w:r>
    </w:p>
    <w:p w:rsidR="001D2D84" w:rsidRPr="00BE5327" w:rsidRDefault="001D2D84" w:rsidP="00FD7E6A">
      <w:pPr>
        <w:spacing w:line="36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Secondary School Places Allocation 202</w:t>
      </w:r>
      <w:r w:rsidR="005609CA">
        <w:rPr>
          <w:rFonts w:ascii="Times New Roman" w:eastAsia="標楷體" w:hAnsi="Times New Roman" w:cs="Times New Roman"/>
          <w:b/>
          <w:szCs w:val="24"/>
          <w:u w:val="single"/>
        </w:rPr>
        <w:t>2</w:t>
      </w: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/202</w:t>
      </w:r>
      <w:r w:rsidR="005609CA">
        <w:rPr>
          <w:rFonts w:ascii="Times New Roman" w:eastAsia="標楷體" w:hAnsi="Times New Roman" w:cs="Times New Roman"/>
          <w:b/>
          <w:szCs w:val="24"/>
          <w:u w:val="single"/>
        </w:rPr>
        <w:t>4</w:t>
      </w:r>
    </w:p>
    <w:p w:rsidR="001D2D84" w:rsidRPr="00BE5327" w:rsidRDefault="001D2D84" w:rsidP="00FD7E6A">
      <w:pPr>
        <w:spacing w:line="36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Application Information for Secondary 1 (S1) Discretionary Place</w:t>
      </w:r>
      <w:r w:rsidR="004413A8">
        <w:rPr>
          <w:rFonts w:ascii="Times New Roman" w:eastAsia="標楷體" w:hAnsi="Times New Roman" w:cs="Times New Roman" w:hint="eastAsia"/>
          <w:b/>
          <w:szCs w:val="24"/>
          <w:u w:val="single"/>
        </w:rPr>
        <w:t>s</w:t>
      </w: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 xml:space="preserve"> (DP)</w:t>
      </w:r>
    </w:p>
    <w:p w:rsidR="001D2D84" w:rsidRPr="00BE5327" w:rsidRDefault="001D2D84" w:rsidP="00FD7E6A">
      <w:pPr>
        <w:spacing w:line="360" w:lineRule="exact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(Admission in September 202</w:t>
      </w:r>
      <w:r w:rsidR="005609CA">
        <w:rPr>
          <w:rFonts w:ascii="Times New Roman" w:eastAsia="標楷體" w:hAnsi="Times New Roman" w:cs="Times New Roman"/>
          <w:b/>
          <w:szCs w:val="24"/>
          <w:u w:val="single"/>
        </w:rPr>
        <w:t>4</w:t>
      </w:r>
      <w:r w:rsidRPr="00BE5327">
        <w:rPr>
          <w:rFonts w:ascii="Times New Roman" w:eastAsia="標楷體" w:hAnsi="Times New Roman" w:cs="Times New Roman"/>
          <w:b/>
          <w:szCs w:val="24"/>
          <w:u w:val="single"/>
        </w:rPr>
        <w:t>)</w:t>
      </w:r>
    </w:p>
    <w:p w:rsidR="001D2D84" w:rsidRPr="00CA4329" w:rsidRDefault="001D2D84" w:rsidP="001D2D84">
      <w:pPr>
        <w:spacing w:line="200" w:lineRule="exact"/>
        <w:jc w:val="center"/>
        <w:rPr>
          <w:rFonts w:ascii="Times New Roman" w:eastAsia="標楷體" w:hAnsi="Times New Roman" w:cs="Times New Roman"/>
          <w:szCs w:val="24"/>
        </w:rPr>
      </w:pPr>
    </w:p>
    <w:p w:rsidR="001D2D84" w:rsidRPr="00842ABF" w:rsidRDefault="001D2D84" w:rsidP="001D2D84">
      <w:pPr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CA4329">
        <w:rPr>
          <w:rFonts w:ascii="Times New Roman" w:eastAsia="標楷體" w:hAnsi="Times New Roman" w:cs="Times New Roman"/>
          <w:szCs w:val="24"/>
        </w:rPr>
        <w:t xml:space="preserve">1. </w:t>
      </w:r>
      <w:r w:rsidRPr="00842ABF">
        <w:rPr>
          <w:rFonts w:ascii="Times New Roman" w:eastAsia="標楷體" w:hAnsi="Times New Roman" w:cs="Times New Roman"/>
          <w:szCs w:val="24"/>
        </w:rPr>
        <w:t xml:space="preserve">Number of S1 </w:t>
      </w:r>
      <w:r w:rsidRPr="00CA4329">
        <w:rPr>
          <w:rFonts w:ascii="Times New Roman" w:eastAsia="標楷體" w:hAnsi="Times New Roman" w:cs="Times New Roman"/>
          <w:szCs w:val="24"/>
        </w:rPr>
        <w:t>Discretionary</w:t>
      </w:r>
      <w:r w:rsidRPr="00842ABF">
        <w:rPr>
          <w:rFonts w:ascii="Times New Roman" w:eastAsia="標楷體" w:hAnsi="Times New Roman" w:cs="Times New Roman"/>
          <w:szCs w:val="24"/>
        </w:rPr>
        <w:t xml:space="preserve"> Places: 4</w:t>
      </w:r>
      <w:r>
        <w:rPr>
          <w:rFonts w:ascii="Times New Roman" w:eastAsia="標楷體" w:hAnsi="Times New Roman" w:cs="Times New Roman"/>
          <w:szCs w:val="24"/>
        </w:rPr>
        <w:t>3 (30% of the school S1 places)</w:t>
      </w:r>
    </w:p>
    <w:p w:rsidR="001D2D84" w:rsidRPr="00842ABF" w:rsidRDefault="001D2D84" w:rsidP="001D2D84">
      <w:pPr>
        <w:snapToGrid w:val="0"/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1D2D84" w:rsidRPr="00CA4329" w:rsidRDefault="001D2D84" w:rsidP="001D2D84">
      <w:pPr>
        <w:snapToGrid w:val="0"/>
        <w:spacing w:line="276" w:lineRule="auto"/>
        <w:rPr>
          <w:rFonts w:ascii="Times New Roman" w:eastAsia="標楷體" w:hAnsi="Times New Roman" w:cs="Times New Roman"/>
          <w:szCs w:val="24"/>
        </w:rPr>
      </w:pPr>
      <w:r w:rsidRPr="00CA4329">
        <w:rPr>
          <w:rFonts w:ascii="Times New Roman" w:eastAsia="標楷體" w:hAnsi="Times New Roman" w:cs="Times New Roman"/>
          <w:szCs w:val="24"/>
        </w:rPr>
        <w:t xml:space="preserve">2. Distribution of Application Form: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17"/>
        <w:gridCol w:w="8675"/>
      </w:tblGrid>
      <w:tr w:rsidR="001D2D84" w:rsidRPr="00CA4329" w:rsidTr="002E5828">
        <w:tc>
          <w:tcPr>
            <w:tcW w:w="576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</w:t>
            </w:r>
            <w:proofErr w:type="spellStart"/>
            <w:r w:rsidRPr="00CA4329">
              <w:rPr>
                <w:rFonts w:eastAsia="標楷體"/>
                <w:szCs w:val="24"/>
              </w:rPr>
              <w:t>i</w:t>
            </w:r>
            <w:proofErr w:type="spellEnd"/>
            <w:r w:rsidRPr="00CA4329">
              <w:rPr>
                <w:rFonts w:eastAsia="標楷體"/>
                <w:szCs w:val="24"/>
              </w:rPr>
              <w:t>)</w:t>
            </w:r>
          </w:p>
        </w:tc>
        <w:tc>
          <w:tcPr>
            <w:tcW w:w="1517" w:type="dxa"/>
          </w:tcPr>
          <w:p w:rsidR="001D2D84" w:rsidRPr="00CA4329" w:rsidRDefault="001D2D84" w:rsidP="002E582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Method</w:t>
            </w:r>
            <w:r>
              <w:rPr>
                <w:rFonts w:eastAsia="標楷體"/>
                <w:szCs w:val="24"/>
              </w:rPr>
              <w:t>:</w:t>
            </w:r>
          </w:p>
        </w:tc>
        <w:tc>
          <w:tcPr>
            <w:tcW w:w="8675" w:type="dxa"/>
          </w:tcPr>
          <w:p w:rsidR="001D2D84" w:rsidRPr="00CA4329" w:rsidRDefault="001D2D84" w:rsidP="002B192C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Application forms can be downloaded from the school website (</w:t>
            </w:r>
            <w:hyperlink r:id="rId8" w:history="1">
              <w:r w:rsidRPr="00CA4329">
                <w:rPr>
                  <w:rFonts w:eastAsia="標楷體"/>
                  <w:szCs w:val="24"/>
                </w:rPr>
                <w:t>http://www.ktgss.edu.hk</w:t>
              </w:r>
            </w:hyperlink>
            <w:r w:rsidRPr="00CA4329">
              <w:rPr>
                <w:rFonts w:eastAsia="標楷體"/>
                <w:szCs w:val="24"/>
              </w:rPr>
              <w:t xml:space="preserve">) or obtained at the School Office starting from 9:00 </w:t>
            </w:r>
            <w:r>
              <w:rPr>
                <w:rFonts w:eastAsia="標楷體"/>
                <w:szCs w:val="24"/>
              </w:rPr>
              <w:t>a.m.</w:t>
            </w:r>
            <w:r w:rsidRPr="00CA4329">
              <w:rPr>
                <w:rFonts w:eastAsia="標楷體"/>
                <w:szCs w:val="24"/>
              </w:rPr>
              <w:t>, 1</w:t>
            </w:r>
            <w:r w:rsidR="00EC255A">
              <w:rPr>
                <w:rFonts w:eastAsia="標楷體"/>
                <w:szCs w:val="24"/>
              </w:rPr>
              <w:t>8</w:t>
            </w:r>
            <w:r w:rsidR="002B192C" w:rsidRPr="002B192C">
              <w:rPr>
                <w:rFonts w:eastAsia="SimSun"/>
                <w:szCs w:val="24"/>
                <w:vertAlign w:val="superscript"/>
                <w:lang w:eastAsia="zh-CN"/>
              </w:rPr>
              <w:t>th</w:t>
            </w:r>
            <w:r w:rsidR="002B192C">
              <w:rPr>
                <w:rFonts w:ascii="SimSun" w:eastAsia="SimSun" w:hAnsi="SimSun"/>
                <w:szCs w:val="24"/>
                <w:lang w:eastAsia="zh-CN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Decembe</w:t>
            </w:r>
            <w:r>
              <w:rPr>
                <w:rFonts w:eastAsia="標楷體"/>
                <w:szCs w:val="24"/>
              </w:rPr>
              <w:t>r 202</w:t>
            </w:r>
            <w:r w:rsidR="005609CA">
              <w:rPr>
                <w:rFonts w:eastAsia="標楷體"/>
                <w:szCs w:val="24"/>
              </w:rPr>
              <w:t>3</w:t>
            </w:r>
          </w:p>
        </w:tc>
      </w:tr>
      <w:tr w:rsidR="001D2D84" w:rsidRPr="00CA4329" w:rsidTr="002E5828">
        <w:tc>
          <w:tcPr>
            <w:tcW w:w="576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(ii)</w:t>
            </w:r>
          </w:p>
        </w:tc>
        <w:tc>
          <w:tcPr>
            <w:tcW w:w="151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Time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  <w:tc>
          <w:tcPr>
            <w:tcW w:w="8675" w:type="dxa"/>
          </w:tcPr>
          <w:p w:rsidR="001D2D84" w:rsidRPr="00CA4329" w:rsidRDefault="001D2D84" w:rsidP="002E582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Monday</w:t>
            </w:r>
            <w:r w:rsidR="002B192C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–</w:t>
            </w:r>
            <w:r w:rsidR="002B192C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Friday 9:00 a.m. -</w:t>
            </w:r>
            <w:r w:rsidRPr="00CA4329">
              <w:rPr>
                <w:rFonts w:eastAsia="標楷體"/>
                <w:szCs w:val="24"/>
              </w:rPr>
              <w:t xml:space="preserve"> 5:00p.m. </w:t>
            </w:r>
          </w:p>
          <w:p w:rsidR="001D2D84" w:rsidRPr="00CA4329" w:rsidRDefault="001D2D84" w:rsidP="002E5828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Saturday 9:00</w:t>
            </w:r>
            <w:r>
              <w:rPr>
                <w:rFonts w:eastAsia="標楷體"/>
                <w:szCs w:val="24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a.m.-12:00</w:t>
            </w:r>
            <w:r>
              <w:rPr>
                <w:rFonts w:eastAsia="標楷體"/>
                <w:szCs w:val="24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noon</w:t>
            </w:r>
          </w:p>
        </w:tc>
      </w:tr>
    </w:tbl>
    <w:p w:rsidR="001D2D84" w:rsidRPr="00CA4329" w:rsidRDefault="001D2D84" w:rsidP="001D2D84">
      <w:pPr>
        <w:snapToGrid w:val="0"/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B45BAB" w:rsidRDefault="001D2D84" w:rsidP="001D2D84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 w:rsidRPr="00CA4329">
        <w:rPr>
          <w:rFonts w:ascii="Times New Roman" w:eastAsia="標楷體" w:hAnsi="Times New Roman" w:cs="Times New Roman"/>
          <w:szCs w:val="24"/>
        </w:rPr>
        <w:t xml:space="preserve">3. </w:t>
      </w:r>
      <w:r w:rsidR="00B45BAB">
        <w:rPr>
          <w:rFonts w:ascii="Times New Roman" w:eastAsia="標楷體" w:hAnsi="Times New Roman" w:cs="Times New Roman"/>
          <w:szCs w:val="24"/>
        </w:rPr>
        <w:t>Methods of Application</w:t>
      </w:r>
    </w:p>
    <w:p w:rsidR="00B45BAB" w:rsidRPr="00B45BAB" w:rsidRDefault="00B45BAB" w:rsidP="00B45BAB">
      <w:pPr>
        <w:pStyle w:val="a8"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 w:rsidRPr="00B45BAB">
        <w:rPr>
          <w:rFonts w:ascii="Times New Roman" w:eastAsia="標楷體" w:hAnsi="Times New Roman" w:cs="Times New Roman"/>
          <w:szCs w:val="24"/>
          <w:u w:val="single"/>
        </w:rPr>
        <w:t xml:space="preserve">Method 1: </w:t>
      </w:r>
      <w:r w:rsidR="002B192C">
        <w:rPr>
          <w:rFonts w:ascii="Times New Roman" w:eastAsia="標楷體" w:hAnsi="Times New Roman" w:cs="Times New Roman"/>
          <w:szCs w:val="24"/>
          <w:u w:val="single"/>
        </w:rPr>
        <w:t xml:space="preserve">Submission of </w:t>
      </w:r>
      <w:r w:rsidRPr="00B45BAB">
        <w:rPr>
          <w:rFonts w:ascii="Times New Roman" w:eastAsia="標楷體" w:hAnsi="Times New Roman" w:cs="Times New Roman"/>
          <w:szCs w:val="24"/>
          <w:u w:val="single"/>
        </w:rPr>
        <w:t xml:space="preserve">Application </w:t>
      </w:r>
      <w:r w:rsidR="002B192C">
        <w:rPr>
          <w:rFonts w:ascii="Times New Roman" w:eastAsia="標楷體" w:hAnsi="Times New Roman" w:cs="Times New Roman"/>
          <w:szCs w:val="24"/>
          <w:u w:val="single"/>
        </w:rPr>
        <w:t xml:space="preserve">Form </w:t>
      </w:r>
      <w:r w:rsidR="002B192C">
        <w:rPr>
          <w:rFonts w:ascii="Times New Roman" w:eastAsia="SimSun" w:hAnsi="Times New Roman" w:cs="Times New Roman" w:hint="eastAsia"/>
          <w:szCs w:val="24"/>
          <w:u w:val="single"/>
          <w:lang w:eastAsia="zh-CN"/>
        </w:rPr>
        <w:t>(</w:t>
      </w:r>
      <w:r w:rsidR="002B192C">
        <w:rPr>
          <w:rFonts w:ascii="Times New Roman" w:eastAsia="SimSun" w:hAnsi="Times New Roman" w:cs="Times New Roman"/>
          <w:szCs w:val="24"/>
          <w:u w:val="single"/>
          <w:lang w:eastAsia="zh-CN"/>
        </w:rPr>
        <w:t>hard copy) in Person</w:t>
      </w:r>
    </w:p>
    <w:tbl>
      <w:tblPr>
        <w:tblStyle w:val="a3"/>
        <w:tblW w:w="9447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511"/>
        <w:gridCol w:w="432"/>
        <w:gridCol w:w="1093"/>
        <w:gridCol w:w="6804"/>
      </w:tblGrid>
      <w:tr w:rsidR="001D2D84" w:rsidRPr="00CA4329" w:rsidTr="00611317">
        <w:trPr>
          <w:trHeight w:val="468"/>
        </w:trPr>
        <w:tc>
          <w:tcPr>
            <w:tcW w:w="607" w:type="dxa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</w:t>
            </w:r>
            <w:proofErr w:type="spellStart"/>
            <w:r w:rsidRPr="00CA4329">
              <w:rPr>
                <w:rFonts w:eastAsia="標楷體"/>
                <w:szCs w:val="24"/>
              </w:rPr>
              <w:t>i</w:t>
            </w:r>
            <w:proofErr w:type="spellEnd"/>
            <w:r w:rsidRPr="00CA4329">
              <w:rPr>
                <w:rFonts w:eastAsia="標楷體"/>
                <w:szCs w:val="24"/>
              </w:rPr>
              <w:t>)</w:t>
            </w:r>
          </w:p>
        </w:tc>
        <w:tc>
          <w:tcPr>
            <w:tcW w:w="2036" w:type="dxa"/>
            <w:gridSpan w:val="3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Date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  <w:tc>
          <w:tcPr>
            <w:tcW w:w="6804" w:type="dxa"/>
          </w:tcPr>
          <w:p w:rsidR="001D2D84" w:rsidRPr="00CA4329" w:rsidRDefault="005609CA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</w:t>
            </w:r>
            <w:r w:rsidRPr="005609CA">
              <w:rPr>
                <w:rFonts w:eastAsia="標楷體" w:hint="eastAsia"/>
                <w:szCs w:val="24"/>
                <w:vertAlign w:val="superscript"/>
              </w:rPr>
              <w:t>n</w:t>
            </w:r>
            <w:r w:rsidRPr="005609CA">
              <w:rPr>
                <w:rFonts w:eastAsia="標楷體"/>
                <w:szCs w:val="24"/>
                <w:vertAlign w:val="superscript"/>
              </w:rPr>
              <w:t>d</w:t>
            </w:r>
            <w:r w:rsidR="001D2D84" w:rsidRPr="00CA4329">
              <w:rPr>
                <w:rFonts w:eastAsia="標楷體"/>
                <w:szCs w:val="24"/>
              </w:rPr>
              <w:t xml:space="preserve"> January 202</w:t>
            </w:r>
            <w:r>
              <w:rPr>
                <w:rFonts w:eastAsia="標楷體"/>
                <w:szCs w:val="24"/>
              </w:rPr>
              <w:t>4</w:t>
            </w:r>
            <w:r w:rsidR="001D2D84" w:rsidRPr="00CA4329">
              <w:rPr>
                <w:rFonts w:eastAsia="標楷體"/>
                <w:szCs w:val="24"/>
              </w:rPr>
              <w:t xml:space="preserve"> (</w:t>
            </w:r>
            <w:r w:rsidR="00B45BAB">
              <w:rPr>
                <w:rFonts w:eastAsia="標楷體"/>
                <w:szCs w:val="24"/>
              </w:rPr>
              <w:t>Tue</w:t>
            </w:r>
            <w:r w:rsidR="001D2D84" w:rsidRPr="00CA4329">
              <w:rPr>
                <w:rFonts w:eastAsia="標楷體"/>
                <w:szCs w:val="24"/>
              </w:rPr>
              <w:t>) to 1</w:t>
            </w:r>
            <w:r>
              <w:rPr>
                <w:rFonts w:eastAsia="標楷體"/>
                <w:szCs w:val="24"/>
              </w:rPr>
              <w:t>6</w:t>
            </w:r>
            <w:r w:rsidR="001D2D84" w:rsidRPr="00CA4329">
              <w:rPr>
                <w:rFonts w:eastAsia="標楷體"/>
                <w:szCs w:val="24"/>
                <w:vertAlign w:val="superscript"/>
              </w:rPr>
              <w:t>th</w:t>
            </w:r>
            <w:r w:rsidR="001D2D84" w:rsidRPr="00CA4329">
              <w:rPr>
                <w:rFonts w:eastAsia="標楷體"/>
                <w:szCs w:val="24"/>
              </w:rPr>
              <w:t xml:space="preserve"> January</w:t>
            </w:r>
            <w:r w:rsidR="001D2D84">
              <w:rPr>
                <w:rFonts w:eastAsia="標楷體"/>
                <w:szCs w:val="24"/>
              </w:rPr>
              <w:t xml:space="preserve"> </w:t>
            </w:r>
            <w:r w:rsidR="001D2D84" w:rsidRPr="00CA4329">
              <w:rPr>
                <w:rFonts w:eastAsia="標楷體"/>
                <w:szCs w:val="24"/>
              </w:rPr>
              <w:t>202</w:t>
            </w:r>
            <w:r>
              <w:rPr>
                <w:rFonts w:eastAsia="標楷體"/>
                <w:szCs w:val="24"/>
              </w:rPr>
              <w:t>4</w:t>
            </w:r>
            <w:r w:rsidR="001D2D84" w:rsidRPr="00CA4329">
              <w:rPr>
                <w:rFonts w:eastAsia="標楷體"/>
                <w:szCs w:val="24"/>
              </w:rPr>
              <w:t xml:space="preserve"> (</w:t>
            </w:r>
            <w:r w:rsidR="00B45BAB">
              <w:rPr>
                <w:rFonts w:eastAsia="標楷體"/>
                <w:szCs w:val="24"/>
              </w:rPr>
              <w:t>Tue</w:t>
            </w:r>
            <w:r w:rsidR="001D2D84">
              <w:rPr>
                <w:rFonts w:eastAsia="標楷體"/>
                <w:szCs w:val="24"/>
              </w:rPr>
              <w:t>)</w:t>
            </w:r>
          </w:p>
        </w:tc>
      </w:tr>
      <w:tr w:rsidR="001D2D84" w:rsidRPr="00CA4329" w:rsidTr="00611317">
        <w:trPr>
          <w:trHeight w:val="438"/>
        </w:trPr>
        <w:tc>
          <w:tcPr>
            <w:tcW w:w="607" w:type="dxa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(ii)</w:t>
            </w:r>
          </w:p>
        </w:tc>
        <w:tc>
          <w:tcPr>
            <w:tcW w:w="2036" w:type="dxa"/>
            <w:gridSpan w:val="3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Venue</w:t>
            </w:r>
            <w:r>
              <w:rPr>
                <w:rFonts w:eastAsia="標楷體"/>
                <w:szCs w:val="24"/>
              </w:rPr>
              <w:t>:</w:t>
            </w:r>
          </w:p>
        </w:tc>
        <w:tc>
          <w:tcPr>
            <w:tcW w:w="6804" w:type="dxa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School Office</w:t>
            </w:r>
          </w:p>
        </w:tc>
      </w:tr>
      <w:tr w:rsidR="001D2D84" w:rsidRPr="00CA4329" w:rsidTr="00611317">
        <w:trPr>
          <w:trHeight w:val="681"/>
        </w:trPr>
        <w:tc>
          <w:tcPr>
            <w:tcW w:w="607" w:type="dxa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(iii)</w:t>
            </w:r>
          </w:p>
        </w:tc>
        <w:tc>
          <w:tcPr>
            <w:tcW w:w="2036" w:type="dxa"/>
            <w:gridSpan w:val="3"/>
          </w:tcPr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Time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  <w:tc>
          <w:tcPr>
            <w:tcW w:w="6804" w:type="dxa"/>
          </w:tcPr>
          <w:p w:rsidR="001D2D84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Monday–Friday 9:00 a.m. - </w:t>
            </w:r>
            <w:r w:rsidRPr="00CA4329">
              <w:rPr>
                <w:rFonts w:eastAsia="標楷體"/>
                <w:szCs w:val="24"/>
              </w:rPr>
              <w:t>5:00</w:t>
            </w:r>
            <w:r>
              <w:rPr>
                <w:rFonts w:eastAsia="標楷體"/>
                <w:szCs w:val="24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p.m.</w:t>
            </w:r>
            <w:r>
              <w:rPr>
                <w:rFonts w:eastAsia="標楷體"/>
                <w:szCs w:val="24"/>
              </w:rPr>
              <w:t xml:space="preserve"> </w:t>
            </w:r>
          </w:p>
          <w:p w:rsidR="001D2D84" w:rsidRPr="00CA4329" w:rsidRDefault="001D2D84" w:rsidP="002B192C">
            <w:pPr>
              <w:snapToGrid w:val="0"/>
              <w:spacing w:line="180" w:lineRule="atLeas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Saturday 9:00 a.m. - </w:t>
            </w:r>
            <w:r w:rsidRPr="00CA4329">
              <w:rPr>
                <w:rFonts w:eastAsia="標楷體"/>
                <w:szCs w:val="24"/>
              </w:rPr>
              <w:t>12:00</w:t>
            </w:r>
            <w:r>
              <w:rPr>
                <w:rFonts w:eastAsia="標楷體"/>
                <w:szCs w:val="24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noon</w:t>
            </w:r>
          </w:p>
        </w:tc>
      </w:tr>
      <w:tr w:rsidR="001D2D84" w:rsidRPr="00CA4329" w:rsidTr="00611317">
        <w:trPr>
          <w:trHeight w:val="562"/>
        </w:trPr>
        <w:tc>
          <w:tcPr>
            <w:tcW w:w="607" w:type="dxa"/>
          </w:tcPr>
          <w:p w:rsidR="001D2D84" w:rsidRPr="00CA4329" w:rsidRDefault="001D2D84" w:rsidP="002B192C">
            <w:pPr>
              <w:snapToGrid w:val="0"/>
              <w:spacing w:line="26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(iv)</w:t>
            </w:r>
          </w:p>
        </w:tc>
        <w:tc>
          <w:tcPr>
            <w:tcW w:w="8840" w:type="dxa"/>
            <w:gridSpan w:val="4"/>
          </w:tcPr>
          <w:p w:rsidR="001D2D84" w:rsidRPr="00CA4329" w:rsidRDefault="001D2D84" w:rsidP="002B192C">
            <w:pPr>
              <w:snapToGrid w:val="0"/>
              <w:spacing w:line="26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Please submit the following documents:</w:t>
            </w:r>
          </w:p>
        </w:tc>
      </w:tr>
      <w:tr w:rsidR="001D2D84" w:rsidRPr="00CA4329" w:rsidTr="00611317">
        <w:trPr>
          <w:trHeight w:val="263"/>
        </w:trPr>
        <w:tc>
          <w:tcPr>
            <w:tcW w:w="60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</w:p>
        </w:tc>
        <w:tc>
          <w:tcPr>
            <w:tcW w:w="511" w:type="dxa"/>
          </w:tcPr>
          <w:p w:rsidR="001D2D84" w:rsidRPr="00207CEC" w:rsidRDefault="001D2D84" w:rsidP="002E5828">
            <w:pPr>
              <w:spacing w:line="240" w:lineRule="exact"/>
            </w:pPr>
            <w:r w:rsidRPr="00207CEC">
              <w:t>(a)</w:t>
            </w:r>
          </w:p>
        </w:tc>
        <w:tc>
          <w:tcPr>
            <w:tcW w:w="8329" w:type="dxa"/>
            <w:gridSpan w:val="3"/>
          </w:tcPr>
          <w:p w:rsidR="001D2D84" w:rsidRPr="00CA4329" w:rsidRDefault="001D2D84" w:rsidP="00B45BAB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Application Form for S1 Discretionary Place</w:t>
            </w:r>
            <w:r w:rsidR="00EC255A">
              <w:rPr>
                <w:rFonts w:eastAsia="標楷體"/>
                <w:szCs w:val="24"/>
              </w:rPr>
              <w:t>s</w:t>
            </w:r>
            <w:r w:rsidRPr="00CA4329">
              <w:rPr>
                <w:rFonts w:eastAsia="標楷體"/>
                <w:szCs w:val="24"/>
              </w:rPr>
              <w:t xml:space="preserve"> issued by the Education Bureau</w:t>
            </w:r>
          </w:p>
        </w:tc>
      </w:tr>
      <w:tr w:rsidR="001D2D84" w:rsidRPr="00CA4329" w:rsidTr="00611317">
        <w:trPr>
          <w:trHeight w:val="477"/>
        </w:trPr>
        <w:tc>
          <w:tcPr>
            <w:tcW w:w="60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</w:p>
        </w:tc>
        <w:tc>
          <w:tcPr>
            <w:tcW w:w="511" w:type="dxa"/>
          </w:tcPr>
          <w:p w:rsidR="001D2D84" w:rsidRPr="00207CEC" w:rsidRDefault="001D2D84" w:rsidP="002E5828">
            <w:pPr>
              <w:spacing w:line="240" w:lineRule="exact"/>
            </w:pPr>
            <w:r w:rsidRPr="00207CEC">
              <w:t>(b)</w:t>
            </w:r>
          </w:p>
        </w:tc>
        <w:tc>
          <w:tcPr>
            <w:tcW w:w="8329" w:type="dxa"/>
            <w:gridSpan w:val="3"/>
          </w:tcPr>
          <w:p w:rsidR="001D2D84" w:rsidRPr="00CA4329" w:rsidRDefault="001D2D84" w:rsidP="002E5828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The KTGSS Application Form for S1 Discretionary Place</w:t>
            </w:r>
            <w:r w:rsidR="00EC255A">
              <w:rPr>
                <w:rFonts w:eastAsia="標楷體"/>
                <w:szCs w:val="24"/>
              </w:rPr>
              <w:t>s</w:t>
            </w:r>
          </w:p>
        </w:tc>
      </w:tr>
      <w:tr w:rsidR="001D2D84" w:rsidRPr="00CA4329" w:rsidTr="00611317">
        <w:trPr>
          <w:trHeight w:val="463"/>
        </w:trPr>
        <w:tc>
          <w:tcPr>
            <w:tcW w:w="60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</w:p>
        </w:tc>
        <w:tc>
          <w:tcPr>
            <w:tcW w:w="511" w:type="dxa"/>
          </w:tcPr>
          <w:p w:rsidR="001D2D84" w:rsidRPr="00207CEC" w:rsidRDefault="001D2D84" w:rsidP="002E5828">
            <w:pPr>
              <w:spacing w:line="240" w:lineRule="exact"/>
            </w:pPr>
            <w:r w:rsidRPr="00207CEC">
              <w:t>(c)</w:t>
            </w:r>
          </w:p>
        </w:tc>
        <w:tc>
          <w:tcPr>
            <w:tcW w:w="8329" w:type="dxa"/>
            <w:gridSpan w:val="3"/>
          </w:tcPr>
          <w:p w:rsidR="001D2D84" w:rsidRPr="00CA4329" w:rsidRDefault="001D2D84" w:rsidP="002E5828">
            <w:pPr>
              <w:spacing w:line="24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Copies of report cards of P5 and 1</w:t>
            </w:r>
            <w:r w:rsidRPr="00207CEC">
              <w:rPr>
                <w:rFonts w:eastAsia="標楷體"/>
                <w:szCs w:val="24"/>
                <w:vertAlign w:val="superscript"/>
              </w:rPr>
              <w:t>st</w:t>
            </w:r>
            <w:r w:rsidRPr="00CA4329">
              <w:rPr>
                <w:rFonts w:eastAsia="標楷體"/>
                <w:szCs w:val="24"/>
              </w:rPr>
              <w:t xml:space="preserve"> Term in P6</w:t>
            </w:r>
          </w:p>
        </w:tc>
      </w:tr>
      <w:tr w:rsidR="001D2D84" w:rsidRPr="00CA4329" w:rsidTr="00611317">
        <w:trPr>
          <w:trHeight w:val="725"/>
        </w:trPr>
        <w:tc>
          <w:tcPr>
            <w:tcW w:w="60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</w:p>
        </w:tc>
        <w:tc>
          <w:tcPr>
            <w:tcW w:w="511" w:type="dxa"/>
          </w:tcPr>
          <w:p w:rsidR="001D2D84" w:rsidRPr="00207CEC" w:rsidRDefault="001D2D84" w:rsidP="003E0F4A">
            <w:pPr>
              <w:spacing w:line="280" w:lineRule="exact"/>
            </w:pPr>
            <w:r w:rsidRPr="00207CEC">
              <w:t>(d)</w:t>
            </w:r>
          </w:p>
        </w:tc>
        <w:tc>
          <w:tcPr>
            <w:tcW w:w="8329" w:type="dxa"/>
            <w:gridSpan w:val="3"/>
          </w:tcPr>
          <w:p w:rsidR="001D2D84" w:rsidRPr="00CA4329" w:rsidRDefault="001D2D84" w:rsidP="006C5D35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Copies of certificates and awards listed in Section (3) of the KTGSS Application Form</w:t>
            </w:r>
            <w:r w:rsidR="006C5D35">
              <w:rPr>
                <w:rFonts w:eastAsia="標楷體"/>
                <w:szCs w:val="24"/>
              </w:rPr>
              <w:t xml:space="preserve"> </w:t>
            </w:r>
            <w:r w:rsidRPr="00CA4329">
              <w:rPr>
                <w:rFonts w:eastAsia="標楷體"/>
                <w:szCs w:val="24"/>
              </w:rPr>
              <w:t>(Please arrange in order)</w:t>
            </w:r>
          </w:p>
        </w:tc>
      </w:tr>
      <w:tr w:rsidR="001D2D84" w:rsidRPr="00CA4329" w:rsidTr="00611317">
        <w:trPr>
          <w:trHeight w:val="463"/>
        </w:trPr>
        <w:tc>
          <w:tcPr>
            <w:tcW w:w="607" w:type="dxa"/>
          </w:tcPr>
          <w:p w:rsidR="001D2D84" w:rsidRPr="00CA4329" w:rsidRDefault="001D2D84" w:rsidP="002E5828">
            <w:pPr>
              <w:snapToGrid w:val="0"/>
              <w:spacing w:line="440" w:lineRule="exact"/>
              <w:rPr>
                <w:rFonts w:eastAsia="標楷體"/>
                <w:szCs w:val="24"/>
              </w:rPr>
            </w:pPr>
          </w:p>
        </w:tc>
        <w:tc>
          <w:tcPr>
            <w:tcW w:w="511" w:type="dxa"/>
          </w:tcPr>
          <w:p w:rsidR="001D2D84" w:rsidRDefault="001D2D84" w:rsidP="002E5828">
            <w:pPr>
              <w:spacing w:line="240" w:lineRule="exact"/>
            </w:pPr>
            <w:r w:rsidRPr="00207CEC">
              <w:t>(e)</w:t>
            </w:r>
          </w:p>
          <w:p w:rsidR="00E46668" w:rsidRDefault="00E46668" w:rsidP="002E5828">
            <w:pPr>
              <w:spacing w:line="240" w:lineRule="exact"/>
            </w:pPr>
          </w:p>
          <w:p w:rsidR="00E46668" w:rsidRPr="00207CEC" w:rsidRDefault="00E46668" w:rsidP="002E582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f)</w:t>
            </w:r>
          </w:p>
        </w:tc>
        <w:tc>
          <w:tcPr>
            <w:tcW w:w="8329" w:type="dxa"/>
            <w:gridSpan w:val="3"/>
          </w:tcPr>
          <w:p w:rsidR="001D2D84" w:rsidRDefault="001D2D84" w:rsidP="00AA54AC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 xml:space="preserve">The </w:t>
            </w:r>
            <w:r w:rsidRPr="00357151">
              <w:rPr>
                <w:rFonts w:eastAsia="標楷體"/>
                <w:b/>
                <w:szCs w:val="24"/>
                <w:u w:val="single"/>
              </w:rPr>
              <w:t>original copy</w:t>
            </w:r>
            <w:r w:rsidRPr="00CA4329">
              <w:rPr>
                <w:rFonts w:eastAsia="標楷體"/>
                <w:szCs w:val="24"/>
              </w:rPr>
              <w:t xml:space="preserve"> of student’s identity </w:t>
            </w:r>
            <w:r w:rsidR="00357151" w:rsidRPr="00357151">
              <w:rPr>
                <w:rFonts w:eastAsia="標楷體"/>
                <w:szCs w:val="24"/>
              </w:rPr>
              <w:t>document</w:t>
            </w:r>
            <w:r w:rsidRPr="00CA4329">
              <w:rPr>
                <w:rFonts w:eastAsia="標楷體"/>
                <w:szCs w:val="24"/>
              </w:rPr>
              <w:t xml:space="preserve"> must be presented for verification</w:t>
            </w:r>
          </w:p>
          <w:p w:rsidR="00E46668" w:rsidRDefault="00E46668" w:rsidP="00AA54AC">
            <w:pPr>
              <w:spacing w:line="260" w:lineRule="exact"/>
              <w:jc w:val="both"/>
              <w:rPr>
                <w:rFonts w:eastAsia="標楷體"/>
                <w:szCs w:val="24"/>
              </w:rPr>
            </w:pPr>
          </w:p>
          <w:p w:rsidR="00E46668" w:rsidRPr="00CA4329" w:rsidRDefault="00E46668" w:rsidP="00AA54AC">
            <w:pPr>
              <w:spacing w:line="260" w:lineRule="exact"/>
              <w:jc w:val="both"/>
              <w:rPr>
                <w:rFonts w:eastAsia="標楷體" w:hint="eastAsia"/>
                <w:szCs w:val="24"/>
              </w:rPr>
            </w:pPr>
            <w:r>
              <w:rPr>
                <w:rFonts w:eastAsia="標楷體" w:hint="eastAsia"/>
                <w:szCs w:val="24"/>
              </w:rPr>
              <w:t>A</w:t>
            </w:r>
            <w:r>
              <w:rPr>
                <w:rFonts w:eastAsia="標楷體"/>
                <w:szCs w:val="24"/>
              </w:rPr>
              <w:t xml:space="preserve"> self-addressed stamped $2.2 envelope for interview notification use</w:t>
            </w:r>
          </w:p>
        </w:tc>
      </w:tr>
      <w:tr w:rsidR="003E0F4A" w:rsidRPr="00CA4329" w:rsidTr="00611317">
        <w:trPr>
          <w:trHeight w:val="669"/>
        </w:trPr>
        <w:tc>
          <w:tcPr>
            <w:tcW w:w="1550" w:type="dxa"/>
            <w:gridSpan w:val="3"/>
          </w:tcPr>
          <w:p w:rsidR="003E0F4A" w:rsidRPr="002B192C" w:rsidRDefault="00E46668" w:rsidP="00E46668">
            <w:pPr>
              <w:snapToGrid w:val="0"/>
              <w:spacing w:line="280" w:lineRule="exact"/>
              <w:ind w:leftChars="225" w:left="540"/>
              <w:jc w:val="both"/>
              <w:rPr>
                <w:rFonts w:eastAsia="SimSun"/>
                <w:szCs w:val="24"/>
                <w:lang w:eastAsia="zh-CN"/>
              </w:rPr>
            </w:pPr>
            <w:r>
              <w:rPr>
                <w:rFonts w:eastAsia="標楷體"/>
                <w:szCs w:val="24"/>
              </w:rPr>
              <w:t xml:space="preserve">   </w:t>
            </w:r>
            <w:r w:rsidR="003E0F4A" w:rsidRPr="00CA4329">
              <w:rPr>
                <w:rFonts w:eastAsia="標楷體"/>
                <w:szCs w:val="24"/>
              </w:rPr>
              <w:t>*Notes</w:t>
            </w:r>
            <w:r w:rsidR="002B192C">
              <w:rPr>
                <w:rFonts w:eastAsia="SimSun" w:hint="eastAsia"/>
                <w:szCs w:val="24"/>
                <w:lang w:eastAsia="zh-CN"/>
              </w:rPr>
              <w:t>:</w:t>
            </w:r>
          </w:p>
        </w:tc>
        <w:tc>
          <w:tcPr>
            <w:tcW w:w="7897" w:type="dxa"/>
            <w:gridSpan w:val="2"/>
          </w:tcPr>
          <w:p w:rsidR="00E46668" w:rsidRDefault="00E46668" w:rsidP="003E0F4A">
            <w:pPr>
              <w:snapToGrid w:val="0"/>
              <w:spacing w:line="280" w:lineRule="exact"/>
              <w:jc w:val="both"/>
              <w:rPr>
                <w:rFonts w:eastAsia="標楷體" w:hint="eastAsia"/>
                <w:szCs w:val="24"/>
              </w:rPr>
            </w:pPr>
          </w:p>
          <w:p w:rsidR="003E0F4A" w:rsidRDefault="003E0F4A" w:rsidP="003E0F4A">
            <w:pPr>
              <w:snapToGrid w:val="0"/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Applicant needs not s</w:t>
            </w:r>
            <w:r>
              <w:rPr>
                <w:rFonts w:eastAsia="標楷體"/>
                <w:szCs w:val="24"/>
              </w:rPr>
              <w:t>ubmit any recommendation letter</w:t>
            </w:r>
            <w:r w:rsidRPr="00CA4329">
              <w:rPr>
                <w:rFonts w:eastAsia="標楷體"/>
                <w:szCs w:val="24"/>
              </w:rPr>
              <w:t xml:space="preserve"> from</w:t>
            </w:r>
            <w:r>
              <w:rPr>
                <w:rFonts w:eastAsia="標楷體"/>
                <w:szCs w:val="24"/>
              </w:rPr>
              <w:t xml:space="preserve"> the primary school or personal</w:t>
            </w:r>
            <w:r w:rsidRPr="00CA4329">
              <w:rPr>
                <w:rFonts w:eastAsia="標楷體"/>
                <w:szCs w:val="24"/>
              </w:rPr>
              <w:t xml:space="preserve"> portfolio.</w:t>
            </w:r>
          </w:p>
          <w:p w:rsidR="00E46668" w:rsidRPr="00CA4329" w:rsidRDefault="00E46668" w:rsidP="003E0F4A">
            <w:pPr>
              <w:snapToGrid w:val="0"/>
              <w:spacing w:line="280" w:lineRule="exact"/>
              <w:jc w:val="both"/>
              <w:rPr>
                <w:rFonts w:eastAsia="標楷體" w:hint="eastAsia"/>
                <w:szCs w:val="24"/>
              </w:rPr>
            </w:pPr>
          </w:p>
        </w:tc>
      </w:tr>
      <w:tr w:rsidR="001D2D84" w:rsidRPr="00CA4329" w:rsidTr="00611317">
        <w:trPr>
          <w:trHeight w:val="579"/>
        </w:trPr>
        <w:tc>
          <w:tcPr>
            <w:tcW w:w="607" w:type="dxa"/>
          </w:tcPr>
          <w:p w:rsidR="001D2D84" w:rsidRPr="00CA4329" w:rsidRDefault="001D2D84" w:rsidP="00611317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(v)</w:t>
            </w:r>
          </w:p>
        </w:tc>
        <w:tc>
          <w:tcPr>
            <w:tcW w:w="8840" w:type="dxa"/>
            <w:gridSpan w:val="4"/>
          </w:tcPr>
          <w:p w:rsidR="001D2D84" w:rsidRPr="00CA4329" w:rsidRDefault="001D2D84" w:rsidP="00611317">
            <w:pPr>
              <w:tabs>
                <w:tab w:val="left" w:pos="448"/>
                <w:tab w:val="left" w:pos="2464"/>
              </w:tabs>
              <w:snapToGrid w:val="0"/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An acknowledgement receipt will be issued immediately</w:t>
            </w:r>
            <w:r w:rsidR="002B192C">
              <w:rPr>
                <w:rFonts w:eastAsia="標楷體"/>
                <w:szCs w:val="24"/>
              </w:rPr>
              <w:t xml:space="preserve"> after submission of the application form</w:t>
            </w:r>
            <w:r w:rsidR="0099477A">
              <w:rPr>
                <w:rFonts w:eastAsia="標楷體"/>
                <w:szCs w:val="24"/>
              </w:rPr>
              <w:t>.</w:t>
            </w:r>
          </w:p>
        </w:tc>
      </w:tr>
    </w:tbl>
    <w:p w:rsidR="00434EA3" w:rsidRDefault="00434EA3" w:rsidP="001D2D84">
      <w:pPr>
        <w:widowControl/>
        <w:rPr>
          <w:rFonts w:ascii="Times New Roman" w:eastAsia="標楷體" w:hAnsi="Times New Roman" w:cs="Times New Roman"/>
          <w:szCs w:val="24"/>
        </w:rPr>
      </w:pPr>
    </w:p>
    <w:p w:rsidR="00434EA3" w:rsidRPr="00BE3172" w:rsidRDefault="005C401E" w:rsidP="005C401E">
      <w:pPr>
        <w:pStyle w:val="a8"/>
        <w:widowControl/>
        <w:numPr>
          <w:ilvl w:val="0"/>
          <w:numId w:val="1"/>
        </w:numPr>
        <w:rPr>
          <w:rFonts w:ascii="Times New Roman" w:eastAsia="標楷體" w:hAnsi="Times New Roman" w:cs="Times New Roman"/>
          <w:szCs w:val="24"/>
          <w:u w:val="single"/>
        </w:rPr>
      </w:pPr>
      <w:r w:rsidRPr="00BE3172">
        <w:rPr>
          <w:rFonts w:ascii="Times New Roman" w:eastAsia="標楷體" w:hAnsi="Times New Roman" w:cs="Times New Roman"/>
          <w:szCs w:val="24"/>
          <w:u w:val="single"/>
        </w:rPr>
        <w:t xml:space="preserve">Method 2: </w:t>
      </w:r>
      <w:r w:rsidR="002B192C">
        <w:rPr>
          <w:rFonts w:ascii="Times New Roman" w:eastAsia="標楷體" w:hAnsi="Times New Roman" w:cs="Times New Roman"/>
          <w:szCs w:val="24"/>
          <w:u w:val="single"/>
        </w:rPr>
        <w:t xml:space="preserve">Submission of </w:t>
      </w:r>
      <w:r w:rsidRPr="00BE3172">
        <w:rPr>
          <w:rFonts w:ascii="Times New Roman" w:eastAsia="標楷體" w:hAnsi="Times New Roman" w:cs="Times New Roman"/>
          <w:szCs w:val="24"/>
          <w:u w:val="single"/>
        </w:rPr>
        <w:t>Application via the SSPA e-Platform</w:t>
      </w:r>
    </w:p>
    <w:p w:rsidR="00907DCE" w:rsidRDefault="005C401E" w:rsidP="00A41988">
      <w:pPr>
        <w:widowControl/>
        <w:spacing w:line="360" w:lineRule="auto"/>
        <w:ind w:left="709" w:right="544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T</w:t>
      </w:r>
      <w:r w:rsidRPr="005C401E">
        <w:rPr>
          <w:rFonts w:ascii="Times New Roman" w:eastAsia="標楷體" w:hAnsi="Times New Roman" w:cs="Times New Roman"/>
          <w:szCs w:val="24"/>
        </w:rPr>
        <w:t>he Education Bureau (EDB)</w:t>
      </w:r>
      <w:r w:rsidR="00A34C69">
        <w:rPr>
          <w:rFonts w:ascii="Times New Roman" w:eastAsia="標楷體" w:hAnsi="Times New Roman" w:cs="Times New Roman"/>
          <w:szCs w:val="24"/>
        </w:rPr>
        <w:t xml:space="preserve"> </w:t>
      </w:r>
      <w:r w:rsidR="00A34C69">
        <w:rPr>
          <w:rFonts w:ascii="Times New Roman" w:eastAsia="標楷體" w:hAnsi="Times New Roman" w:cs="Times New Roman" w:hint="eastAsia"/>
          <w:szCs w:val="24"/>
        </w:rPr>
        <w:t>h</w:t>
      </w:r>
      <w:r w:rsidR="00A34C69">
        <w:rPr>
          <w:rFonts w:ascii="Times New Roman" w:eastAsia="標楷體" w:hAnsi="Times New Roman" w:cs="Times New Roman"/>
          <w:szCs w:val="24"/>
        </w:rPr>
        <w:t>as</w:t>
      </w:r>
      <w:r w:rsidRPr="005C401E">
        <w:rPr>
          <w:rFonts w:ascii="Times New Roman" w:eastAsia="標楷體" w:hAnsi="Times New Roman" w:cs="Times New Roman"/>
          <w:szCs w:val="24"/>
        </w:rPr>
        <w:t xml:space="preserve"> implement</w:t>
      </w:r>
      <w:r w:rsidR="00A34C69">
        <w:rPr>
          <w:rFonts w:ascii="Times New Roman" w:eastAsia="標楷體" w:hAnsi="Times New Roman" w:cs="Times New Roman"/>
          <w:szCs w:val="24"/>
        </w:rPr>
        <w:t>ed</w:t>
      </w:r>
      <w:r w:rsidRPr="005C401E">
        <w:rPr>
          <w:rFonts w:ascii="Times New Roman" w:eastAsia="標楷體" w:hAnsi="Times New Roman" w:cs="Times New Roman"/>
          <w:szCs w:val="24"/>
        </w:rPr>
        <w:t xml:space="preserve"> comprehensive </w:t>
      </w:r>
      <w:r w:rsidR="005609CA" w:rsidRPr="005C401E">
        <w:rPr>
          <w:rFonts w:ascii="Times New Roman" w:eastAsia="標楷體" w:hAnsi="Times New Roman" w:cs="Times New Roman"/>
          <w:szCs w:val="24"/>
        </w:rPr>
        <w:t>digitalization</w:t>
      </w:r>
      <w:r w:rsidRPr="005C401E">
        <w:rPr>
          <w:rFonts w:ascii="Times New Roman" w:eastAsia="標楷體" w:hAnsi="Times New Roman" w:cs="Times New Roman"/>
          <w:szCs w:val="24"/>
        </w:rPr>
        <w:t xml:space="preserve"> of S1 admission </w:t>
      </w:r>
      <w:r w:rsidR="005609CA">
        <w:rPr>
          <w:rFonts w:ascii="Times New Roman" w:eastAsia="標楷體" w:hAnsi="Times New Roman" w:cs="Times New Roman"/>
          <w:szCs w:val="24"/>
        </w:rPr>
        <w:t>this year</w:t>
      </w:r>
      <w:r w:rsidRPr="005C401E">
        <w:rPr>
          <w:rFonts w:ascii="Times New Roman" w:eastAsia="標楷體" w:hAnsi="Times New Roman" w:cs="Times New Roman"/>
          <w:szCs w:val="24"/>
        </w:rPr>
        <w:t xml:space="preserve"> </w:t>
      </w:r>
      <w:r w:rsidR="005609CA">
        <w:rPr>
          <w:rFonts w:ascii="Times New Roman" w:eastAsia="標楷體" w:hAnsi="Times New Roman" w:cs="Times New Roman"/>
          <w:szCs w:val="24"/>
        </w:rPr>
        <w:t>(</w:t>
      </w:r>
      <w:r w:rsidRPr="005C401E">
        <w:rPr>
          <w:rFonts w:ascii="Times New Roman" w:eastAsia="標楷體" w:hAnsi="Times New Roman" w:cs="Times New Roman"/>
          <w:szCs w:val="24"/>
        </w:rPr>
        <w:t>2023</w:t>
      </w:r>
      <w:r w:rsidR="005609CA">
        <w:rPr>
          <w:rFonts w:ascii="Times New Roman" w:eastAsia="標楷體" w:hAnsi="Times New Roman" w:cs="Times New Roman"/>
          <w:szCs w:val="24"/>
        </w:rPr>
        <w:t>)</w:t>
      </w:r>
      <w:r w:rsidRPr="005C401E">
        <w:rPr>
          <w:rFonts w:ascii="Times New Roman" w:eastAsia="標楷體" w:hAnsi="Times New Roman" w:cs="Times New Roman"/>
          <w:szCs w:val="24"/>
        </w:rPr>
        <w:t xml:space="preserve">.   </w:t>
      </w:r>
      <w:r w:rsidR="00A34C69">
        <w:rPr>
          <w:rFonts w:ascii="Times New Roman" w:eastAsia="標楷體" w:hAnsi="Times New Roman" w:cs="Times New Roman"/>
          <w:szCs w:val="24"/>
        </w:rPr>
        <w:t>P</w:t>
      </w:r>
      <w:r w:rsidRPr="005C401E">
        <w:rPr>
          <w:rFonts w:ascii="Times New Roman" w:eastAsia="標楷體" w:hAnsi="Times New Roman" w:cs="Times New Roman"/>
          <w:szCs w:val="24"/>
        </w:rPr>
        <w:t xml:space="preserve">arents </w:t>
      </w:r>
      <w:r w:rsidR="00A34C69">
        <w:rPr>
          <w:rFonts w:ascii="Times New Roman" w:eastAsia="標楷體" w:hAnsi="Times New Roman" w:cs="Times New Roman"/>
          <w:szCs w:val="24"/>
        </w:rPr>
        <w:t xml:space="preserve">who have </w:t>
      </w:r>
      <w:r w:rsidRPr="005C401E">
        <w:rPr>
          <w:rFonts w:ascii="Times New Roman" w:eastAsia="標楷體" w:hAnsi="Times New Roman" w:cs="Times New Roman"/>
          <w:szCs w:val="24"/>
        </w:rPr>
        <w:t>registered as SSPA e-Platform and “</w:t>
      </w:r>
      <w:proofErr w:type="spellStart"/>
      <w:r w:rsidRPr="005C401E">
        <w:rPr>
          <w:rFonts w:ascii="Times New Roman" w:eastAsia="標楷體" w:hAnsi="Times New Roman" w:cs="Times New Roman"/>
          <w:szCs w:val="24"/>
        </w:rPr>
        <w:t>iAM</w:t>
      </w:r>
      <w:proofErr w:type="spellEnd"/>
      <w:r w:rsidRPr="005C401E">
        <w:rPr>
          <w:rFonts w:ascii="Times New Roman" w:eastAsia="標楷體" w:hAnsi="Times New Roman" w:cs="Times New Roman"/>
          <w:szCs w:val="24"/>
        </w:rPr>
        <w:t xml:space="preserve"> Smart+”</w:t>
      </w:r>
      <w:r w:rsidR="00A34C69">
        <w:rPr>
          <w:rFonts w:ascii="Times New Roman" w:eastAsia="標楷體" w:hAnsi="Times New Roman" w:cs="Times New Roman"/>
          <w:szCs w:val="24"/>
        </w:rPr>
        <w:t xml:space="preserve"> users</w:t>
      </w:r>
      <w:r w:rsidRPr="005C401E">
        <w:rPr>
          <w:rFonts w:ascii="Times New Roman" w:eastAsia="標楷體" w:hAnsi="Times New Roman" w:cs="Times New Roman"/>
          <w:szCs w:val="24"/>
        </w:rPr>
        <w:t xml:space="preserve"> may choose to submit DP applications via the SSPA e-Platform</w:t>
      </w:r>
      <w:r w:rsidR="00236CB9">
        <w:rPr>
          <w:rFonts w:ascii="Times New Roman" w:eastAsia="標楷體" w:hAnsi="Times New Roman" w:cs="Times New Roman"/>
          <w:szCs w:val="24"/>
        </w:rPr>
        <w:t xml:space="preserve"> between </w:t>
      </w:r>
      <w:r w:rsidR="005609CA">
        <w:rPr>
          <w:rFonts w:ascii="Times New Roman" w:eastAsia="標楷體" w:hAnsi="Times New Roman" w:cs="Times New Roman"/>
          <w:szCs w:val="24"/>
        </w:rPr>
        <w:t>2</w:t>
      </w:r>
      <w:r w:rsidR="005609CA" w:rsidRPr="005609CA">
        <w:rPr>
          <w:rFonts w:ascii="Times New Roman" w:eastAsia="標楷體" w:hAnsi="Times New Roman" w:cs="Times New Roman"/>
          <w:szCs w:val="24"/>
          <w:vertAlign w:val="superscript"/>
        </w:rPr>
        <w:t>nd</w:t>
      </w:r>
      <w:r w:rsidR="005609CA">
        <w:rPr>
          <w:rFonts w:ascii="Times New Roman" w:eastAsia="標楷體" w:hAnsi="Times New Roman" w:cs="Times New Roman"/>
          <w:szCs w:val="24"/>
        </w:rPr>
        <w:t xml:space="preserve"> </w:t>
      </w:r>
      <w:r w:rsidR="00236CB9">
        <w:rPr>
          <w:rFonts w:ascii="Times New Roman" w:eastAsia="標楷體" w:hAnsi="Times New Roman" w:cs="Times New Roman"/>
          <w:szCs w:val="24"/>
        </w:rPr>
        <w:t xml:space="preserve">January </w:t>
      </w:r>
      <w:r w:rsidR="000E5357">
        <w:rPr>
          <w:rFonts w:ascii="Times New Roman" w:eastAsia="標楷體" w:hAnsi="Times New Roman" w:cs="Times New Roman"/>
          <w:szCs w:val="24"/>
        </w:rPr>
        <w:t>202</w:t>
      </w:r>
      <w:r w:rsidR="005609CA">
        <w:rPr>
          <w:rFonts w:ascii="Times New Roman" w:eastAsia="標楷體" w:hAnsi="Times New Roman" w:cs="Times New Roman"/>
          <w:szCs w:val="24"/>
        </w:rPr>
        <w:t>4</w:t>
      </w:r>
      <w:r w:rsidR="000E5357">
        <w:rPr>
          <w:rFonts w:ascii="Times New Roman" w:eastAsia="標楷體" w:hAnsi="Times New Roman" w:cs="Times New Roman"/>
          <w:szCs w:val="24"/>
        </w:rPr>
        <w:t xml:space="preserve"> </w:t>
      </w:r>
      <w:r w:rsidR="00236CB9">
        <w:rPr>
          <w:rFonts w:ascii="Times New Roman" w:eastAsia="標楷體" w:hAnsi="Times New Roman" w:cs="Times New Roman"/>
          <w:szCs w:val="24"/>
        </w:rPr>
        <w:t>to 1</w:t>
      </w:r>
      <w:r w:rsidR="005609CA">
        <w:rPr>
          <w:rFonts w:ascii="Times New Roman" w:eastAsia="標楷體" w:hAnsi="Times New Roman" w:cs="Times New Roman"/>
          <w:szCs w:val="24"/>
        </w:rPr>
        <w:t>6</w:t>
      </w:r>
      <w:r w:rsidR="00236CB9" w:rsidRPr="00236CB9">
        <w:rPr>
          <w:rFonts w:ascii="Times New Roman" w:eastAsia="標楷體" w:hAnsi="Times New Roman" w:cs="Times New Roman"/>
          <w:szCs w:val="24"/>
          <w:vertAlign w:val="superscript"/>
        </w:rPr>
        <w:t>th</w:t>
      </w:r>
      <w:r w:rsidR="00236CB9">
        <w:rPr>
          <w:rFonts w:ascii="Times New Roman" w:eastAsia="標楷體" w:hAnsi="Times New Roman" w:cs="Times New Roman"/>
          <w:szCs w:val="24"/>
        </w:rPr>
        <w:t xml:space="preserve"> January</w:t>
      </w:r>
      <w:r w:rsidR="000E5357">
        <w:rPr>
          <w:rFonts w:ascii="Times New Roman" w:eastAsia="標楷體" w:hAnsi="Times New Roman" w:cs="Times New Roman"/>
          <w:szCs w:val="24"/>
        </w:rPr>
        <w:t xml:space="preserve"> 202</w:t>
      </w:r>
      <w:r w:rsidR="005609CA">
        <w:rPr>
          <w:rFonts w:ascii="Times New Roman" w:eastAsia="標楷體" w:hAnsi="Times New Roman" w:cs="Times New Roman"/>
          <w:szCs w:val="24"/>
        </w:rPr>
        <w:t>4</w:t>
      </w:r>
      <w:r w:rsidRPr="005C401E">
        <w:rPr>
          <w:rFonts w:ascii="Times New Roman" w:eastAsia="標楷體" w:hAnsi="Times New Roman" w:cs="Times New Roman"/>
          <w:szCs w:val="24"/>
        </w:rPr>
        <w:t>.</w:t>
      </w:r>
    </w:p>
    <w:tbl>
      <w:tblPr>
        <w:tblStyle w:val="a3"/>
        <w:tblW w:w="9543" w:type="dxa"/>
        <w:tblInd w:w="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522"/>
        <w:gridCol w:w="8401"/>
      </w:tblGrid>
      <w:tr w:rsidR="00907DCE" w:rsidRPr="00C96C7A" w:rsidTr="006C5D35">
        <w:trPr>
          <w:trHeight w:val="334"/>
        </w:trPr>
        <w:tc>
          <w:tcPr>
            <w:tcW w:w="620" w:type="dxa"/>
          </w:tcPr>
          <w:p w:rsidR="00907DCE" w:rsidRPr="00C96C7A" w:rsidRDefault="00907DCE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 w:rsidRPr="00C96C7A">
              <w:rPr>
                <w:rFonts w:eastAsia="標楷體"/>
                <w:bCs/>
                <w:szCs w:val="24"/>
              </w:rPr>
              <w:t>(</w:t>
            </w:r>
            <w:proofErr w:type="spellStart"/>
            <w:r w:rsidRPr="00C96C7A">
              <w:rPr>
                <w:rFonts w:eastAsia="標楷體"/>
                <w:bCs/>
                <w:szCs w:val="24"/>
              </w:rPr>
              <w:t>i</w:t>
            </w:r>
            <w:proofErr w:type="spellEnd"/>
            <w:r w:rsidRPr="00C96C7A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8923" w:type="dxa"/>
            <w:gridSpan w:val="2"/>
          </w:tcPr>
          <w:p w:rsidR="00907DCE" w:rsidRPr="00907DCE" w:rsidRDefault="00907DCE" w:rsidP="00A41988">
            <w:pPr>
              <w:snapToGrid w:val="0"/>
              <w:spacing w:line="360" w:lineRule="auto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Procedures of Submitting Application Form</w:t>
            </w:r>
          </w:p>
        </w:tc>
      </w:tr>
      <w:tr w:rsidR="00907DCE" w:rsidRPr="00C96C7A" w:rsidTr="00611317">
        <w:trPr>
          <w:trHeight w:val="14"/>
        </w:trPr>
        <w:tc>
          <w:tcPr>
            <w:tcW w:w="620" w:type="dxa"/>
          </w:tcPr>
          <w:p w:rsidR="00907DCE" w:rsidRPr="00C96C7A" w:rsidRDefault="00907DCE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</w:p>
        </w:tc>
        <w:tc>
          <w:tcPr>
            <w:tcW w:w="522" w:type="dxa"/>
          </w:tcPr>
          <w:p w:rsidR="00907DCE" w:rsidRPr="00C96C7A" w:rsidRDefault="00907DCE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 w:rsidRPr="00C96C7A">
              <w:rPr>
                <w:rFonts w:eastAsia="標楷體"/>
                <w:bCs/>
                <w:szCs w:val="24"/>
              </w:rPr>
              <w:t>(a)</w:t>
            </w:r>
          </w:p>
        </w:tc>
        <w:tc>
          <w:tcPr>
            <w:tcW w:w="8401" w:type="dxa"/>
          </w:tcPr>
          <w:p w:rsidR="00907DCE" w:rsidRPr="00236CB9" w:rsidRDefault="00236CB9" w:rsidP="00A41988">
            <w:pPr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szCs w:val="24"/>
              </w:rPr>
              <w:t xml:space="preserve">Applicant should </w:t>
            </w:r>
            <w:r w:rsidRPr="00236CB9">
              <w:rPr>
                <w:szCs w:val="24"/>
                <w:u w:val="single"/>
              </w:rPr>
              <w:t xml:space="preserve">upload </w:t>
            </w:r>
            <w:r w:rsidR="00B54F1A">
              <w:rPr>
                <w:szCs w:val="24"/>
                <w:u w:val="single"/>
              </w:rPr>
              <w:t xml:space="preserve">a file containing </w:t>
            </w:r>
            <w:r w:rsidRPr="00236CB9">
              <w:rPr>
                <w:szCs w:val="24"/>
                <w:u w:val="single"/>
              </w:rPr>
              <w:t>the documents required by the school*</w:t>
            </w:r>
            <w:r>
              <w:rPr>
                <w:szCs w:val="24"/>
                <w:u w:val="single"/>
              </w:rPr>
              <w:t xml:space="preserve"> </w:t>
            </w:r>
            <w:r w:rsidRPr="00236CB9">
              <w:rPr>
                <w:szCs w:val="24"/>
              </w:rPr>
              <w:lastRenderedPageBreak/>
              <w:t>through</w:t>
            </w:r>
            <w:r w:rsidR="00B54F1A">
              <w:rPr>
                <w:szCs w:val="24"/>
              </w:rPr>
              <w:t xml:space="preserve"> the SSPA e-Platform.</w:t>
            </w:r>
            <w:r>
              <w:rPr>
                <w:szCs w:val="24"/>
              </w:rPr>
              <w:t xml:space="preserve"> </w:t>
            </w:r>
            <w:r w:rsidRPr="00236CB9">
              <w:rPr>
                <w:szCs w:val="24"/>
              </w:rPr>
              <w:t xml:space="preserve">The maximum file size for each </w:t>
            </w:r>
            <w:r>
              <w:rPr>
                <w:szCs w:val="24"/>
              </w:rPr>
              <w:t>applicant</w:t>
            </w:r>
            <w:r w:rsidRPr="00236CB9">
              <w:rPr>
                <w:szCs w:val="24"/>
              </w:rPr>
              <w:t xml:space="preserve"> is 25MB in total. The system supports PDF format and common image file formats (GIF, BMP, PNG and JPEG).</w:t>
            </w:r>
          </w:p>
        </w:tc>
      </w:tr>
      <w:tr w:rsidR="00236CB9" w:rsidRPr="00C96C7A" w:rsidTr="00905D7C">
        <w:trPr>
          <w:trHeight w:val="1702"/>
        </w:trPr>
        <w:tc>
          <w:tcPr>
            <w:tcW w:w="620" w:type="dxa"/>
          </w:tcPr>
          <w:p w:rsidR="00236CB9" w:rsidRPr="00C96C7A" w:rsidRDefault="00236CB9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</w:p>
        </w:tc>
        <w:tc>
          <w:tcPr>
            <w:tcW w:w="8923" w:type="dxa"/>
            <w:gridSpan w:val="2"/>
          </w:tcPr>
          <w:p w:rsidR="00236CB9" w:rsidRPr="00B54F1A" w:rsidRDefault="00236CB9" w:rsidP="00A41988">
            <w:pPr>
              <w:snapToGrid w:val="0"/>
              <w:spacing w:line="360" w:lineRule="auto"/>
            </w:pPr>
            <w:r w:rsidRPr="00B54F1A">
              <w:t xml:space="preserve">*The </w:t>
            </w:r>
            <w:r w:rsidR="00B54F1A" w:rsidRPr="00B54F1A">
              <w:t>required documents to be uploaded to SSPA e-Platform are shown as follow</w:t>
            </w:r>
            <w:r w:rsidR="00EC255A">
              <w:t>s</w:t>
            </w:r>
            <w:r w:rsidRPr="00B54F1A">
              <w:t>:</w:t>
            </w:r>
          </w:p>
          <w:p w:rsidR="00236CB9" w:rsidRPr="00B54F1A" w:rsidRDefault="00236CB9" w:rsidP="00A41988">
            <w:pPr>
              <w:snapToGrid w:val="0"/>
              <w:spacing w:line="360" w:lineRule="auto"/>
            </w:pPr>
            <w:r w:rsidRPr="00B54F1A">
              <w:t>1.</w:t>
            </w:r>
            <w:r w:rsidR="006C5D35">
              <w:t xml:space="preserve"> </w:t>
            </w:r>
            <w:r w:rsidR="006C5D35" w:rsidRPr="00B54F1A">
              <w:t>The KTGSS Application Form for S1 Discretionary Place</w:t>
            </w:r>
            <w:r w:rsidR="00EC255A">
              <w:t>s</w:t>
            </w:r>
          </w:p>
          <w:p w:rsidR="006C5D35" w:rsidRPr="00B54F1A" w:rsidRDefault="006C5D35" w:rsidP="00A41988">
            <w:pPr>
              <w:snapToGrid w:val="0"/>
              <w:spacing w:line="360" w:lineRule="auto"/>
            </w:pPr>
            <w:r w:rsidRPr="00B54F1A">
              <w:t>2. Copies of report cards of P5 and 1st Term in P6</w:t>
            </w:r>
          </w:p>
          <w:p w:rsidR="006C5D35" w:rsidRDefault="006C5D35" w:rsidP="00A41988">
            <w:pPr>
              <w:snapToGrid w:val="0"/>
              <w:spacing w:line="360" w:lineRule="auto"/>
            </w:pPr>
            <w:r w:rsidRPr="00B54F1A">
              <w:t>3. Copies of certificates and awards listed in Section (3) of the KTGSS Application Form (Please arrange in order)</w:t>
            </w:r>
          </w:p>
          <w:p w:rsidR="00B54F1A" w:rsidRDefault="00B54F1A" w:rsidP="00A41988">
            <w:pPr>
              <w:snapToGrid w:val="0"/>
              <w:spacing w:line="360" w:lineRule="auto"/>
              <w:rPr>
                <w:szCs w:val="24"/>
              </w:rPr>
            </w:pPr>
          </w:p>
        </w:tc>
      </w:tr>
      <w:tr w:rsidR="00611317" w:rsidRPr="00C96C7A" w:rsidTr="00905D7C">
        <w:trPr>
          <w:trHeight w:val="1420"/>
        </w:trPr>
        <w:tc>
          <w:tcPr>
            <w:tcW w:w="620" w:type="dxa"/>
          </w:tcPr>
          <w:p w:rsidR="00611317" w:rsidRPr="00C96C7A" w:rsidRDefault="00611317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</w:p>
        </w:tc>
        <w:tc>
          <w:tcPr>
            <w:tcW w:w="522" w:type="dxa"/>
          </w:tcPr>
          <w:p w:rsidR="00611317" w:rsidRPr="00C96C7A" w:rsidRDefault="006C5D35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 w:rsidRPr="00C96C7A">
              <w:rPr>
                <w:rFonts w:eastAsia="標楷體"/>
                <w:bCs/>
                <w:szCs w:val="24"/>
              </w:rPr>
              <w:t>(b)</w:t>
            </w:r>
          </w:p>
        </w:tc>
        <w:tc>
          <w:tcPr>
            <w:tcW w:w="8401" w:type="dxa"/>
          </w:tcPr>
          <w:p w:rsidR="00611317" w:rsidRDefault="00830F6A" w:rsidP="00A41988">
            <w:pPr>
              <w:snapToGrid w:val="0"/>
              <w:spacing w:line="360" w:lineRule="auto"/>
              <w:rPr>
                <w:rFonts w:eastAsia="標楷體"/>
              </w:rPr>
            </w:pPr>
            <w:r w:rsidRPr="00B54F1A">
              <w:rPr>
                <w:rFonts w:eastAsia="標楷體"/>
                <w:bCs/>
                <w:szCs w:val="24"/>
              </w:rPr>
              <w:t xml:space="preserve">Applicants should submit the copy of the </w:t>
            </w:r>
            <w:r w:rsidRPr="00B54F1A">
              <w:rPr>
                <w:rFonts w:eastAsia="標楷體" w:hint="eastAsia"/>
                <w:bCs/>
                <w:szCs w:val="24"/>
              </w:rPr>
              <w:t>student</w:t>
            </w:r>
            <w:r w:rsidRPr="00B54F1A">
              <w:rPr>
                <w:rFonts w:eastAsia="標楷體"/>
                <w:bCs/>
                <w:szCs w:val="24"/>
              </w:rPr>
              <w:t>’s identity document(s) (e.g. the birth certificate</w:t>
            </w:r>
            <w:r w:rsidRPr="00B54F1A">
              <w:rPr>
                <w:rFonts w:eastAsia="標楷體" w:hint="eastAsia"/>
                <w:bCs/>
                <w:szCs w:val="24"/>
              </w:rPr>
              <w:t>, identity card or</w:t>
            </w:r>
            <w:r w:rsidRPr="00B54F1A">
              <w:rPr>
                <w:rFonts w:eastAsia="標楷體"/>
                <w:bCs/>
                <w:szCs w:val="24"/>
              </w:rPr>
              <w:t xml:space="preserve"> passport)</w:t>
            </w:r>
            <w:r w:rsidRPr="00B54F1A">
              <w:rPr>
                <w:rFonts w:eastAsia="標楷體" w:hint="eastAsia"/>
                <w:bCs/>
                <w:szCs w:val="24"/>
              </w:rPr>
              <w:t xml:space="preserve">, and verify </w:t>
            </w:r>
            <w:r w:rsidRPr="00B54F1A">
              <w:rPr>
                <w:rFonts w:eastAsia="標楷體"/>
                <w:bCs/>
                <w:szCs w:val="24"/>
              </w:rPr>
              <w:t>whether</w:t>
            </w:r>
            <w:r w:rsidRPr="00B54F1A">
              <w:rPr>
                <w:rFonts w:eastAsia="標楷體" w:hint="eastAsia"/>
                <w:bCs/>
                <w:szCs w:val="24"/>
              </w:rPr>
              <w:t xml:space="preserve"> the </w:t>
            </w:r>
            <w:r w:rsidRPr="00B54F1A">
              <w:rPr>
                <w:rFonts w:eastAsia="標楷體"/>
                <w:bCs/>
                <w:szCs w:val="24"/>
              </w:rPr>
              <w:t>student information</w:t>
            </w:r>
            <w:r w:rsidRPr="00B54F1A">
              <w:rPr>
                <w:rFonts w:eastAsia="標楷體" w:hint="eastAsia"/>
                <w:bCs/>
                <w:szCs w:val="24"/>
              </w:rPr>
              <w:t xml:space="preserve"> </w:t>
            </w:r>
            <w:r w:rsidRPr="00B54F1A">
              <w:rPr>
                <w:rFonts w:eastAsia="標楷體"/>
                <w:bCs/>
                <w:szCs w:val="24"/>
              </w:rPr>
              <w:t xml:space="preserve">shown </w:t>
            </w:r>
            <w:r w:rsidRPr="00B54F1A">
              <w:rPr>
                <w:rFonts w:eastAsia="標楷體" w:hint="eastAsia"/>
                <w:bCs/>
                <w:szCs w:val="24"/>
              </w:rPr>
              <w:t xml:space="preserve">on </w:t>
            </w:r>
            <w:r w:rsidRPr="00B54F1A">
              <w:rPr>
                <w:rFonts w:eastAsia="標楷體"/>
                <w:bCs/>
                <w:szCs w:val="24"/>
              </w:rPr>
              <w:t xml:space="preserve">the SSPA e-Platform </w:t>
            </w:r>
            <w:r w:rsidRPr="00B54F1A">
              <w:rPr>
                <w:rFonts w:eastAsia="標楷體" w:hint="eastAsia"/>
                <w:bCs/>
                <w:szCs w:val="24"/>
              </w:rPr>
              <w:t xml:space="preserve">viz. the name of student, sex and date of birth </w:t>
            </w:r>
            <w:r w:rsidRPr="00B54F1A">
              <w:rPr>
                <w:rFonts w:eastAsia="標楷體"/>
                <w:bCs/>
                <w:szCs w:val="24"/>
              </w:rPr>
              <w:t xml:space="preserve">is identical with those </w:t>
            </w:r>
            <w:r w:rsidRPr="00B54F1A">
              <w:rPr>
                <w:rFonts w:eastAsia="標楷體" w:hint="eastAsia"/>
                <w:bCs/>
                <w:szCs w:val="24"/>
              </w:rPr>
              <w:t>on the student</w:t>
            </w:r>
            <w:r w:rsidRPr="00B54F1A">
              <w:rPr>
                <w:rFonts w:eastAsia="標楷體"/>
                <w:bCs/>
                <w:szCs w:val="24"/>
              </w:rPr>
              <w:t>’</w:t>
            </w:r>
            <w:r w:rsidRPr="00B54F1A">
              <w:rPr>
                <w:rFonts w:eastAsia="標楷體" w:hint="eastAsia"/>
                <w:bCs/>
                <w:szCs w:val="24"/>
              </w:rPr>
              <w:t>s identity document</w:t>
            </w:r>
            <w:r w:rsidRPr="00B54F1A">
              <w:rPr>
                <w:rFonts w:eastAsia="標楷體"/>
                <w:bCs/>
                <w:szCs w:val="24"/>
              </w:rPr>
              <w:t>(s)</w:t>
            </w:r>
            <w:r w:rsidRPr="00B54F1A">
              <w:rPr>
                <w:rFonts w:eastAsia="標楷體" w:hint="eastAsia"/>
                <w:bCs/>
                <w:szCs w:val="24"/>
              </w:rPr>
              <w:t>.</w:t>
            </w:r>
          </w:p>
        </w:tc>
      </w:tr>
      <w:tr w:rsidR="00907DCE" w:rsidRPr="00C96C7A" w:rsidTr="00611317">
        <w:trPr>
          <w:trHeight w:val="79"/>
        </w:trPr>
        <w:tc>
          <w:tcPr>
            <w:tcW w:w="620" w:type="dxa"/>
          </w:tcPr>
          <w:p w:rsidR="00907DCE" w:rsidRPr="00C96C7A" w:rsidRDefault="00907DCE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</w:p>
        </w:tc>
        <w:tc>
          <w:tcPr>
            <w:tcW w:w="522" w:type="dxa"/>
          </w:tcPr>
          <w:p w:rsidR="00907DCE" w:rsidRPr="00C96C7A" w:rsidRDefault="006C5D35" w:rsidP="00A41988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(c)</w:t>
            </w:r>
          </w:p>
        </w:tc>
        <w:tc>
          <w:tcPr>
            <w:tcW w:w="8401" w:type="dxa"/>
          </w:tcPr>
          <w:p w:rsidR="00907DCE" w:rsidRPr="00C64487" w:rsidRDefault="0030489C" w:rsidP="00A41988">
            <w:pPr>
              <w:snapToGrid w:val="0"/>
              <w:spacing w:line="360" w:lineRule="auto"/>
              <w:rPr>
                <w:rFonts w:ascii="標楷體" w:eastAsia="標楷體" w:hAnsi="標楷體"/>
                <w:bCs/>
                <w:szCs w:val="24"/>
              </w:rPr>
            </w:pPr>
            <w:r w:rsidRPr="00E04AAF">
              <w:rPr>
                <w:rFonts w:eastAsia="標楷體"/>
              </w:rPr>
              <w:t xml:space="preserve">In case of discrepancies </w:t>
            </w:r>
            <w:r w:rsidRPr="00E04AAF">
              <w:rPr>
                <w:rFonts w:eastAsia="標楷體" w:hint="eastAsia"/>
              </w:rPr>
              <w:t xml:space="preserve">in the information </w:t>
            </w:r>
            <w:r>
              <w:rPr>
                <w:rFonts w:eastAsia="標楷體"/>
              </w:rPr>
              <w:t>shown in the SSPA e-Platform</w:t>
            </w:r>
            <w:r w:rsidRPr="00E04AAF">
              <w:rPr>
                <w:rFonts w:eastAsia="標楷體" w:hint="eastAsia"/>
              </w:rPr>
              <w:t xml:space="preserve">, the applicant </w:t>
            </w:r>
            <w:r>
              <w:rPr>
                <w:rFonts w:eastAsia="標楷體"/>
              </w:rPr>
              <w:t>should</w:t>
            </w:r>
            <w:r w:rsidRPr="00E04AAF">
              <w:rPr>
                <w:rFonts w:eastAsia="標楷體" w:hint="eastAsia"/>
              </w:rPr>
              <w:t xml:space="preserve"> notify </w:t>
            </w:r>
            <w:r w:rsidR="00905D7C">
              <w:rPr>
                <w:rFonts w:eastAsia="標楷體"/>
              </w:rPr>
              <w:t>their</w:t>
            </w:r>
            <w:r w:rsidRPr="00E04AAF">
              <w:rPr>
                <w:rFonts w:eastAsia="標楷體"/>
              </w:rPr>
              <w:t xml:space="preserve"> primary school</w:t>
            </w:r>
            <w:r w:rsidRPr="00E04AAF">
              <w:rPr>
                <w:rFonts w:eastAsia="標楷體" w:hint="eastAsia"/>
              </w:rPr>
              <w:t xml:space="preserve"> (for a participating student) or the SPA Section of </w:t>
            </w:r>
            <w:r w:rsidRPr="00E04AAF">
              <w:rPr>
                <w:rFonts w:eastAsia="標楷體"/>
              </w:rPr>
              <w:t xml:space="preserve">the </w:t>
            </w:r>
            <w:r w:rsidRPr="00E04AAF">
              <w:rPr>
                <w:rFonts w:eastAsia="標楷體" w:hint="eastAsia"/>
              </w:rPr>
              <w:t xml:space="preserve">EDB (for a non-participating student) </w:t>
            </w:r>
            <w:r w:rsidRPr="00E04AAF">
              <w:rPr>
                <w:rFonts w:eastAsia="標楷體"/>
              </w:rPr>
              <w:t xml:space="preserve">immediately </w:t>
            </w:r>
            <w:r w:rsidRPr="00E04AAF">
              <w:rPr>
                <w:rFonts w:eastAsia="標楷體" w:hint="eastAsia"/>
              </w:rPr>
              <w:t>for</w:t>
            </w:r>
            <w:r w:rsidRPr="00E04AAF">
              <w:rPr>
                <w:rFonts w:eastAsia="標楷體"/>
              </w:rPr>
              <w:t xml:space="preserve"> </w:t>
            </w:r>
            <w:r w:rsidRPr="00E04AAF">
              <w:rPr>
                <w:rFonts w:eastAsia="標楷體" w:hint="eastAsia"/>
              </w:rPr>
              <w:t>rectification.</w:t>
            </w:r>
          </w:p>
        </w:tc>
      </w:tr>
    </w:tbl>
    <w:p w:rsidR="00434EA3" w:rsidRDefault="00434EA3" w:rsidP="001D2D84">
      <w:pPr>
        <w:widowControl/>
        <w:rPr>
          <w:rFonts w:ascii="Times New Roman" w:eastAsia="標楷體" w:hAnsi="Times New Roman" w:cs="Times New Roman"/>
          <w:szCs w:val="24"/>
        </w:rPr>
      </w:pPr>
    </w:p>
    <w:p w:rsidR="00BE3172" w:rsidRDefault="001D2D84" w:rsidP="001D2D84">
      <w:pPr>
        <w:widowControl/>
        <w:rPr>
          <w:rFonts w:ascii="Times New Roman" w:eastAsia="標楷體" w:hAnsi="Times New Roman" w:cs="Times New Roman"/>
          <w:szCs w:val="24"/>
        </w:rPr>
      </w:pPr>
      <w:r w:rsidRPr="00CA4329">
        <w:rPr>
          <w:rFonts w:ascii="Times New Roman" w:eastAsia="標楷體" w:hAnsi="Times New Roman" w:cs="Times New Roman"/>
          <w:szCs w:val="24"/>
        </w:rPr>
        <w:t>4.</w:t>
      </w:r>
      <w:r w:rsidR="00430A38">
        <w:rPr>
          <w:rFonts w:ascii="Times New Roman" w:eastAsia="標楷體" w:hAnsi="Times New Roman" w:cs="Times New Roman"/>
          <w:szCs w:val="24"/>
        </w:rPr>
        <w:t xml:space="preserve"> </w:t>
      </w:r>
      <w:r w:rsidR="00BE3172">
        <w:rPr>
          <w:rFonts w:ascii="Times New Roman" w:eastAsia="標楷體" w:hAnsi="Times New Roman" w:cs="Times New Roman"/>
          <w:szCs w:val="24"/>
        </w:rPr>
        <w:t>Notes for Applicant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9623"/>
      </w:tblGrid>
      <w:tr w:rsidR="00BE3172" w:rsidRPr="00C96C7A" w:rsidTr="00B54F1A">
        <w:trPr>
          <w:trHeight w:val="1919"/>
        </w:trPr>
        <w:tc>
          <w:tcPr>
            <w:tcW w:w="685" w:type="dxa"/>
          </w:tcPr>
          <w:p w:rsidR="00BE3172" w:rsidRPr="00C96C7A" w:rsidRDefault="00BE3172" w:rsidP="002B192C">
            <w:pPr>
              <w:snapToGrid w:val="0"/>
              <w:spacing w:line="180" w:lineRule="atLeast"/>
              <w:rPr>
                <w:rFonts w:eastAsia="標楷體"/>
                <w:b/>
                <w:szCs w:val="24"/>
                <w:u w:val="single"/>
              </w:rPr>
            </w:pPr>
            <w:r w:rsidRPr="00C96C7A">
              <w:rPr>
                <w:rFonts w:eastAsia="標楷體"/>
                <w:bCs/>
                <w:szCs w:val="24"/>
              </w:rPr>
              <w:t>(</w:t>
            </w:r>
            <w:proofErr w:type="spellStart"/>
            <w:r w:rsidRPr="00C96C7A">
              <w:rPr>
                <w:rFonts w:eastAsia="標楷體"/>
                <w:bCs/>
                <w:szCs w:val="24"/>
              </w:rPr>
              <w:t>i</w:t>
            </w:r>
            <w:proofErr w:type="spellEnd"/>
            <w:r w:rsidRPr="00C96C7A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9623" w:type="dxa"/>
          </w:tcPr>
          <w:p w:rsidR="00B54F1A" w:rsidRDefault="00152304" w:rsidP="007A5563">
            <w:pPr>
              <w:snapToGrid w:val="0"/>
              <w:spacing w:line="360" w:lineRule="auto"/>
              <w:rPr>
                <w:rFonts w:eastAsia="標楷體"/>
              </w:rPr>
            </w:pPr>
            <w:r w:rsidRPr="00B54F1A">
              <w:rPr>
                <w:rFonts w:eastAsia="標楷體"/>
              </w:rPr>
              <w:t>Applicants (</w:t>
            </w:r>
            <w:r w:rsidR="00BE3172" w:rsidRPr="00B54F1A">
              <w:rPr>
                <w:rFonts w:eastAsia="標楷體"/>
              </w:rPr>
              <w:t xml:space="preserve">i.e. </w:t>
            </w:r>
            <w:r w:rsidR="007A5563" w:rsidRPr="00B54F1A">
              <w:rPr>
                <w:rFonts w:eastAsia="標楷體"/>
              </w:rPr>
              <w:t>P</w:t>
            </w:r>
            <w:r w:rsidR="00BE3172" w:rsidRPr="00B54F1A">
              <w:rPr>
                <w:rFonts w:eastAsia="標楷體"/>
              </w:rPr>
              <w:t xml:space="preserve">arents or </w:t>
            </w:r>
            <w:r w:rsidR="007A5563" w:rsidRPr="00B54F1A">
              <w:rPr>
                <w:rFonts w:eastAsia="標楷體"/>
              </w:rPr>
              <w:t>Guar</w:t>
            </w:r>
            <w:r w:rsidR="00797DA5" w:rsidRPr="00B54F1A">
              <w:rPr>
                <w:rFonts w:eastAsia="標楷體"/>
              </w:rPr>
              <w:t>d</w:t>
            </w:r>
            <w:r w:rsidR="007A5563" w:rsidRPr="00B54F1A">
              <w:rPr>
                <w:rFonts w:eastAsia="標楷體"/>
              </w:rPr>
              <w:t>i</w:t>
            </w:r>
            <w:r w:rsidR="00797DA5" w:rsidRPr="00B54F1A">
              <w:rPr>
                <w:rFonts w:eastAsia="標楷體"/>
              </w:rPr>
              <w:t>an</w:t>
            </w:r>
            <w:r w:rsidR="00905D7C" w:rsidRPr="00B54F1A">
              <w:rPr>
                <w:rFonts w:eastAsia="標楷體"/>
              </w:rPr>
              <w:t>s</w:t>
            </w:r>
            <w:r w:rsidR="00BE3172" w:rsidRPr="00B54F1A">
              <w:rPr>
                <w:rFonts w:eastAsia="標楷體"/>
              </w:rPr>
              <w:t>) should</w:t>
            </w:r>
            <w:r w:rsidR="00BE3172" w:rsidRPr="001A18C4">
              <w:rPr>
                <w:rFonts w:eastAsia="標楷體" w:hint="eastAsia"/>
              </w:rPr>
              <w:t xml:space="preserve"> submit the duly completed Application </w:t>
            </w:r>
            <w:r w:rsidR="00BE3172">
              <w:rPr>
                <w:rFonts w:eastAsia="標楷體" w:hint="eastAsia"/>
              </w:rPr>
              <w:t xml:space="preserve">Form </w:t>
            </w:r>
            <w:r w:rsidR="00BE3172" w:rsidRPr="001A18C4">
              <w:rPr>
                <w:rFonts w:eastAsia="標楷體"/>
              </w:rPr>
              <w:t>together with other information required to the school</w:t>
            </w:r>
            <w:r w:rsidR="00BE3172" w:rsidRPr="001A18C4">
              <w:rPr>
                <w:rFonts w:eastAsia="標楷體" w:hint="eastAsia"/>
              </w:rPr>
              <w:t>s</w:t>
            </w:r>
            <w:r w:rsidR="00BE3172" w:rsidRPr="001A18C4">
              <w:rPr>
                <w:rFonts w:eastAsia="標楷體"/>
              </w:rPr>
              <w:t xml:space="preserve"> direct</w:t>
            </w:r>
            <w:r w:rsidR="00BE3172" w:rsidRPr="00064CC9">
              <w:rPr>
                <w:rFonts w:eastAsia="標楷體"/>
              </w:rPr>
              <w:t xml:space="preserve"> </w:t>
            </w:r>
            <w:r w:rsidR="00BE3172">
              <w:rPr>
                <w:rFonts w:eastAsia="標楷體"/>
              </w:rPr>
              <w:t>or submit appl</w:t>
            </w:r>
            <w:r>
              <w:rPr>
                <w:rFonts w:eastAsia="標楷體"/>
              </w:rPr>
              <w:t>ication via the SSPA e-Platform.</w:t>
            </w:r>
            <w:r w:rsidR="00BE3172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The existing SSPA mechanism remains unchanged. D</w:t>
            </w:r>
            <w:r w:rsidR="00BE3172">
              <w:rPr>
                <w:rFonts w:eastAsia="標楷體"/>
              </w:rPr>
              <w:t>isregard the applications are submitted in paper form or via the SSPA e-Platform,</w:t>
            </w:r>
            <w:r>
              <w:rPr>
                <w:rFonts w:eastAsia="標楷體"/>
              </w:rPr>
              <w:t xml:space="preserve"> parents may apply to</w:t>
            </w:r>
            <w:r w:rsidRPr="00B54F1A">
              <w:rPr>
                <w:rFonts w:eastAsia="標楷體"/>
                <w:b/>
                <w:u w:val="single"/>
              </w:rPr>
              <w:t xml:space="preserve"> not more than two participating schools</w:t>
            </w:r>
            <w:r w:rsidRPr="00B54F1A">
              <w:rPr>
                <w:rFonts w:eastAsia="標楷體"/>
              </w:rPr>
              <w:t>.</w:t>
            </w:r>
            <w:r>
              <w:rPr>
                <w:rFonts w:eastAsia="標楷體"/>
              </w:rPr>
              <w:t xml:space="preserve"> If they apply to more than two participating secondary schools for DP,</w:t>
            </w:r>
            <w:r w:rsidR="00BE3172">
              <w:rPr>
                <w:rFonts w:eastAsia="標楷體"/>
              </w:rPr>
              <w:t xml:space="preserve"> </w:t>
            </w:r>
            <w:r w:rsidR="00BE3172" w:rsidRPr="001A18C4">
              <w:rPr>
                <w:rFonts w:eastAsia="標楷體" w:hint="eastAsia"/>
              </w:rPr>
              <w:t xml:space="preserve">the chance of </w:t>
            </w:r>
            <w:r>
              <w:rPr>
                <w:rFonts w:eastAsia="標楷體"/>
              </w:rPr>
              <w:t>their</w:t>
            </w:r>
            <w:r w:rsidR="00BE3172">
              <w:rPr>
                <w:rFonts w:eastAsia="標楷體"/>
              </w:rPr>
              <w:t xml:space="preserve"> child </w:t>
            </w:r>
            <w:r w:rsidR="00BE3172" w:rsidRPr="001A18C4">
              <w:rPr>
                <w:rFonts w:eastAsia="標楷體" w:hint="eastAsia"/>
              </w:rPr>
              <w:t>acq</w:t>
            </w:r>
            <w:r w:rsidR="00BE3172">
              <w:rPr>
                <w:rFonts w:eastAsia="標楷體" w:hint="eastAsia"/>
              </w:rPr>
              <w:t xml:space="preserve">uiring a DP will be forfeited. </w:t>
            </w:r>
            <w:r w:rsidR="00BE3172">
              <w:rPr>
                <w:rFonts w:eastAsia="標楷體"/>
              </w:rPr>
              <w:t xml:space="preserve"> </w:t>
            </w:r>
          </w:p>
          <w:p w:rsidR="00B54F1A" w:rsidRPr="00B54F1A" w:rsidRDefault="00B54F1A" w:rsidP="007A5563">
            <w:pPr>
              <w:snapToGrid w:val="0"/>
              <w:spacing w:line="360" w:lineRule="auto"/>
              <w:rPr>
                <w:rFonts w:eastAsia="標楷體"/>
              </w:rPr>
            </w:pPr>
          </w:p>
        </w:tc>
      </w:tr>
      <w:tr w:rsidR="00BE3172" w:rsidRPr="00C96C7A" w:rsidTr="00B54F1A">
        <w:trPr>
          <w:trHeight w:val="1070"/>
        </w:trPr>
        <w:tc>
          <w:tcPr>
            <w:tcW w:w="685" w:type="dxa"/>
          </w:tcPr>
          <w:p w:rsidR="00BE3172" w:rsidRPr="00C96C7A" w:rsidRDefault="00BE3172" w:rsidP="002B192C">
            <w:pPr>
              <w:snapToGrid w:val="0"/>
              <w:spacing w:line="180" w:lineRule="atLeast"/>
              <w:rPr>
                <w:rFonts w:eastAsia="標楷體"/>
                <w:b/>
                <w:szCs w:val="24"/>
                <w:u w:val="single"/>
              </w:rPr>
            </w:pPr>
            <w:r w:rsidRPr="00C96C7A">
              <w:rPr>
                <w:rFonts w:eastAsia="標楷體"/>
                <w:bCs/>
                <w:szCs w:val="24"/>
              </w:rPr>
              <w:t>(ii)</w:t>
            </w:r>
          </w:p>
        </w:tc>
        <w:tc>
          <w:tcPr>
            <w:tcW w:w="9623" w:type="dxa"/>
          </w:tcPr>
          <w:p w:rsidR="00BE3172" w:rsidRPr="00C96C7A" w:rsidRDefault="005D71E9" w:rsidP="005D71E9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</w:rPr>
              <w:t>If p</w:t>
            </w:r>
            <w:r w:rsidR="0097654E">
              <w:rPr>
                <w:rFonts w:eastAsia="標楷體"/>
              </w:rPr>
              <w:t xml:space="preserve">arents </w:t>
            </w:r>
            <w:r>
              <w:rPr>
                <w:rFonts w:eastAsia="標楷體"/>
              </w:rPr>
              <w:t>h</w:t>
            </w:r>
            <w:r w:rsidR="0097654E" w:rsidRPr="009B75DC">
              <w:rPr>
                <w:rFonts w:eastAsia="標楷體"/>
              </w:rPr>
              <w:t>ave submitted paper Application Form to secondary school</w:t>
            </w:r>
            <w:r>
              <w:rPr>
                <w:rFonts w:eastAsia="標楷體"/>
              </w:rPr>
              <w:t xml:space="preserve"> direct</w:t>
            </w:r>
            <w:r w:rsidR="00B54F1A">
              <w:rPr>
                <w:rFonts w:eastAsia="標楷體"/>
              </w:rPr>
              <w:t>ly</w:t>
            </w:r>
            <w:r w:rsidR="0097654E" w:rsidRPr="009B75DC">
              <w:rPr>
                <w:rFonts w:eastAsia="標楷體"/>
              </w:rPr>
              <w:t xml:space="preserve">, </w:t>
            </w:r>
            <w:r>
              <w:rPr>
                <w:rFonts w:eastAsia="標楷體"/>
              </w:rPr>
              <w:t>they</w:t>
            </w:r>
            <w:r w:rsidR="0097654E">
              <w:rPr>
                <w:rFonts w:eastAsia="標楷體"/>
              </w:rPr>
              <w:t xml:space="preserve"> should</w:t>
            </w:r>
            <w:r w:rsidR="0097654E" w:rsidRPr="009B75DC">
              <w:rPr>
                <w:rFonts w:eastAsia="標楷體"/>
              </w:rPr>
              <w:t xml:space="preserve"> not submit duplicate applications via SSPA e-Platform, and vice versa.</w:t>
            </w:r>
            <w:r w:rsidR="0097654E">
              <w:rPr>
                <w:rFonts w:eastAsia="標楷體"/>
              </w:rPr>
              <w:t xml:space="preserve">  </w:t>
            </w:r>
          </w:p>
        </w:tc>
      </w:tr>
      <w:tr w:rsidR="00BE3172" w:rsidRPr="00C96C7A" w:rsidTr="00B54F1A">
        <w:trPr>
          <w:trHeight w:val="1670"/>
        </w:trPr>
        <w:tc>
          <w:tcPr>
            <w:tcW w:w="685" w:type="dxa"/>
          </w:tcPr>
          <w:p w:rsidR="00BE3172" w:rsidRPr="00C96C7A" w:rsidRDefault="00BE3172" w:rsidP="002B192C">
            <w:pPr>
              <w:snapToGrid w:val="0"/>
              <w:spacing w:line="180" w:lineRule="atLeast"/>
              <w:rPr>
                <w:rFonts w:eastAsia="標楷體"/>
                <w:bCs/>
                <w:szCs w:val="24"/>
              </w:rPr>
            </w:pPr>
            <w:r w:rsidRPr="00C96C7A">
              <w:rPr>
                <w:rFonts w:eastAsia="標楷體"/>
                <w:bCs/>
                <w:szCs w:val="24"/>
              </w:rPr>
              <w:t>(iii)</w:t>
            </w:r>
          </w:p>
        </w:tc>
        <w:tc>
          <w:tcPr>
            <w:tcW w:w="9623" w:type="dxa"/>
          </w:tcPr>
          <w:p w:rsidR="00BE3172" w:rsidRDefault="00F12F07" w:rsidP="00AC27B3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  <w:r w:rsidRPr="00F12F07">
              <w:rPr>
                <w:rFonts w:eastAsia="標楷體"/>
                <w:bCs/>
                <w:szCs w:val="24"/>
              </w:rPr>
              <w:t xml:space="preserve">If parents have submitted duplicate applications (i.e. submitted applications bearing the same application number to the same secondary school via both paper form and SSPA e-Platform), these applications will be regarded as one application only.  Hence, duplicate applications will not increase the chance of being allocated to the school.  </w:t>
            </w:r>
          </w:p>
          <w:p w:rsidR="00B54F1A" w:rsidRPr="00C96C7A" w:rsidRDefault="00B54F1A" w:rsidP="00AC27B3">
            <w:pPr>
              <w:snapToGrid w:val="0"/>
              <w:spacing w:line="360" w:lineRule="auto"/>
              <w:rPr>
                <w:rFonts w:eastAsia="標楷體"/>
                <w:bCs/>
                <w:szCs w:val="24"/>
              </w:rPr>
            </w:pPr>
          </w:p>
        </w:tc>
      </w:tr>
      <w:tr w:rsidR="00BE3172" w:rsidRPr="00C96C7A" w:rsidTr="00B54F1A">
        <w:trPr>
          <w:trHeight w:val="1271"/>
        </w:trPr>
        <w:tc>
          <w:tcPr>
            <w:tcW w:w="685" w:type="dxa"/>
          </w:tcPr>
          <w:p w:rsidR="00BE3172" w:rsidRPr="00C96C7A" w:rsidRDefault="00BE3172" w:rsidP="002B192C">
            <w:pPr>
              <w:snapToGrid w:val="0"/>
              <w:spacing w:line="180" w:lineRule="atLeas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t>(iv</w:t>
            </w:r>
            <w:r w:rsidRPr="00C96C7A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9623" w:type="dxa"/>
          </w:tcPr>
          <w:p w:rsidR="00BE3172" w:rsidRDefault="0082593D" w:rsidP="005D71E9">
            <w:pPr>
              <w:tabs>
                <w:tab w:val="left" w:pos="84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P</w:t>
            </w:r>
            <w:r w:rsidRPr="009B75DC">
              <w:rPr>
                <w:rFonts w:eastAsia="標楷體"/>
              </w:rPr>
              <w:t xml:space="preserve">arents should not submit applications bearing the same application number to different secondary schools respectively via paper form and SSPA e-Platform.  Otherwise, the chance of </w:t>
            </w:r>
            <w:r w:rsidR="005D71E9">
              <w:rPr>
                <w:rFonts w:eastAsia="標楷體"/>
              </w:rPr>
              <w:t>their</w:t>
            </w:r>
            <w:r w:rsidRPr="009B75DC">
              <w:rPr>
                <w:rFonts w:eastAsia="標楷體"/>
              </w:rPr>
              <w:t xml:space="preserve"> child acquiring a DP will be forfeited.</w:t>
            </w:r>
          </w:p>
          <w:p w:rsidR="00B54F1A" w:rsidRPr="0082593D" w:rsidRDefault="00B54F1A" w:rsidP="005D71E9">
            <w:pPr>
              <w:tabs>
                <w:tab w:val="left" w:pos="840"/>
              </w:tabs>
              <w:spacing w:line="360" w:lineRule="auto"/>
              <w:rPr>
                <w:rFonts w:eastAsia="標楷體"/>
              </w:rPr>
            </w:pPr>
          </w:p>
        </w:tc>
      </w:tr>
      <w:tr w:rsidR="00BE3172" w:rsidRPr="00C96C7A" w:rsidTr="00B54F1A">
        <w:trPr>
          <w:trHeight w:val="863"/>
        </w:trPr>
        <w:tc>
          <w:tcPr>
            <w:tcW w:w="685" w:type="dxa"/>
          </w:tcPr>
          <w:p w:rsidR="00BE3172" w:rsidRDefault="00BE3172" w:rsidP="002B192C">
            <w:pPr>
              <w:snapToGrid w:val="0"/>
              <w:spacing w:line="180" w:lineRule="atLeast"/>
              <w:rPr>
                <w:rFonts w:eastAsia="標楷體"/>
                <w:bCs/>
                <w:szCs w:val="24"/>
              </w:rPr>
            </w:pPr>
            <w:r>
              <w:rPr>
                <w:rFonts w:eastAsia="標楷體"/>
                <w:bCs/>
                <w:szCs w:val="24"/>
              </w:rPr>
              <w:lastRenderedPageBreak/>
              <w:t>(v</w:t>
            </w:r>
            <w:r w:rsidRPr="00C96C7A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9623" w:type="dxa"/>
          </w:tcPr>
          <w:p w:rsidR="00BE3172" w:rsidRPr="00B54F1A" w:rsidRDefault="00797DA5" w:rsidP="00B54F1A">
            <w:pPr>
              <w:tabs>
                <w:tab w:val="left" w:pos="840"/>
              </w:tabs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O</w:t>
            </w:r>
            <w:r w:rsidRPr="001A18C4">
              <w:rPr>
                <w:rFonts w:eastAsia="標楷體" w:hint="eastAsia"/>
              </w:rPr>
              <w:t>nce</w:t>
            </w:r>
            <w:r w:rsidR="005D71E9">
              <w:rPr>
                <w:rFonts w:eastAsia="標楷體"/>
              </w:rPr>
              <w:t xml:space="preserve"> application</w:t>
            </w:r>
            <w:r w:rsidRPr="001A18C4">
              <w:rPr>
                <w:rFonts w:eastAsia="標楷體" w:hint="eastAsia"/>
              </w:rPr>
              <w:t xml:space="preserve"> submitted, </w:t>
            </w:r>
            <w:r w:rsidRPr="00923D8D">
              <w:rPr>
                <w:rFonts w:eastAsia="標楷體"/>
              </w:rPr>
              <w:t>disregard in paper form or via the SSPA e-Platform</w:t>
            </w:r>
            <w:r>
              <w:rPr>
                <w:rFonts w:eastAsia="標楷體"/>
              </w:rPr>
              <w:t>,</w:t>
            </w:r>
            <w:r w:rsidRPr="00923D8D">
              <w:rPr>
                <w:rFonts w:eastAsia="標楷體"/>
              </w:rPr>
              <w:t xml:space="preserve"> </w:t>
            </w:r>
            <w:r w:rsidRPr="001A18C4">
              <w:rPr>
                <w:rFonts w:eastAsia="標楷體" w:hint="eastAsia"/>
              </w:rPr>
              <w:t xml:space="preserve">the </w:t>
            </w:r>
            <w:r>
              <w:rPr>
                <w:rFonts w:eastAsia="標楷體"/>
              </w:rPr>
              <w:t>applications</w:t>
            </w:r>
            <w:r w:rsidRPr="001A18C4">
              <w:rPr>
                <w:rFonts w:eastAsia="標楷體" w:hint="eastAsia"/>
              </w:rPr>
              <w:t xml:space="preserve"> cannot be </w:t>
            </w:r>
            <w:r w:rsidRPr="001A18C4">
              <w:rPr>
                <w:rFonts w:eastAsia="標楷體"/>
              </w:rPr>
              <w:t>retrieved</w:t>
            </w:r>
            <w:r>
              <w:rPr>
                <w:rFonts w:eastAsia="標楷體" w:hint="eastAsia"/>
              </w:rPr>
              <w:t xml:space="preserve"> or </w:t>
            </w:r>
            <w:r w:rsidRPr="001A18C4">
              <w:rPr>
                <w:rFonts w:eastAsia="標楷體" w:hint="eastAsia"/>
              </w:rPr>
              <w:t>cancelled</w:t>
            </w:r>
            <w:r>
              <w:rPr>
                <w:rFonts w:eastAsia="標楷體"/>
              </w:rPr>
              <w:t>, and no change can be made to the order to school preference</w:t>
            </w:r>
            <w:r w:rsidRPr="001A18C4">
              <w:rPr>
                <w:rFonts w:eastAsia="標楷體" w:hint="eastAsia"/>
              </w:rPr>
              <w:t>.</w:t>
            </w:r>
          </w:p>
        </w:tc>
      </w:tr>
    </w:tbl>
    <w:p w:rsidR="001D2D84" w:rsidRDefault="001D2D84" w:rsidP="00A41988">
      <w:pPr>
        <w:widowControl/>
        <w:rPr>
          <w:rFonts w:ascii="Times New Roman" w:eastAsia="標楷體" w:hAnsi="Times New Roman" w:cs="Times New Roman"/>
          <w:szCs w:val="24"/>
        </w:rPr>
      </w:pPr>
      <w:r w:rsidRPr="00CA4329">
        <w:rPr>
          <w:rFonts w:ascii="Times New Roman" w:eastAsia="標楷體" w:hAnsi="Times New Roman" w:cs="Times New Roman"/>
          <w:szCs w:val="24"/>
        </w:rPr>
        <w:t xml:space="preserve"> </w:t>
      </w:r>
      <w:r w:rsidR="00BE3172">
        <w:rPr>
          <w:rFonts w:ascii="Times New Roman" w:eastAsia="標楷體" w:hAnsi="Times New Roman" w:cs="Times New Roman"/>
          <w:szCs w:val="24"/>
        </w:rPr>
        <w:t xml:space="preserve">5. </w:t>
      </w:r>
      <w:r w:rsidRPr="00CA4329">
        <w:rPr>
          <w:rFonts w:ascii="Times New Roman" w:eastAsia="標楷體" w:hAnsi="Times New Roman" w:cs="Times New Roman"/>
          <w:szCs w:val="24"/>
        </w:rPr>
        <w:t>Admission Criteria</w:t>
      </w:r>
      <w:r w:rsidR="005D71E9">
        <w:rPr>
          <w:rFonts w:ascii="Times New Roman" w:eastAsia="標楷體" w:hAnsi="Times New Roman" w:cs="Times New Roman"/>
          <w:szCs w:val="24"/>
        </w:rPr>
        <w:t xml:space="preserve"> and Weightings</w:t>
      </w:r>
      <w:r w:rsidRPr="00CA4329">
        <w:rPr>
          <w:rFonts w:ascii="Times New Roman" w:eastAsia="標楷體" w:hAnsi="Times New Roman" w:cs="Times New Roman"/>
          <w:szCs w:val="24"/>
        </w:rPr>
        <w:t>:</w:t>
      </w:r>
    </w:p>
    <w:p w:rsidR="001D2D84" w:rsidRPr="00CA4329" w:rsidRDefault="001D2D84" w:rsidP="001D2D84">
      <w:pPr>
        <w:spacing w:line="200" w:lineRule="exact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23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434"/>
        <w:gridCol w:w="1369"/>
        <w:gridCol w:w="1210"/>
        <w:gridCol w:w="1701"/>
        <w:gridCol w:w="1456"/>
        <w:gridCol w:w="1443"/>
        <w:gridCol w:w="1623"/>
      </w:tblGrid>
      <w:tr w:rsidR="001D2D84" w:rsidRPr="00CA4329" w:rsidTr="00797DA5">
        <w:trPr>
          <w:trHeight w:val="784"/>
        </w:trPr>
        <w:tc>
          <w:tcPr>
            <w:tcW w:w="1434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Items</w:t>
            </w:r>
          </w:p>
        </w:tc>
        <w:tc>
          <w:tcPr>
            <w:tcW w:w="1369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Academic</w:t>
            </w:r>
          </w:p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R</w:t>
            </w:r>
            <w:r w:rsidRPr="00CA4329">
              <w:rPr>
                <w:rFonts w:eastAsia="標楷體"/>
                <w:szCs w:val="24"/>
              </w:rPr>
              <w:t>esults</w:t>
            </w:r>
          </w:p>
        </w:tc>
        <w:tc>
          <w:tcPr>
            <w:tcW w:w="1210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Conduct</w:t>
            </w:r>
          </w:p>
        </w:tc>
        <w:tc>
          <w:tcPr>
            <w:tcW w:w="1701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207CEC">
              <w:rPr>
                <w:rFonts w:eastAsia="標楷體"/>
                <w:szCs w:val="24"/>
              </w:rPr>
              <w:t xml:space="preserve">Extra-curricular </w:t>
            </w:r>
            <w:r w:rsidRPr="00CA4329">
              <w:rPr>
                <w:rFonts w:eastAsia="標楷體"/>
                <w:szCs w:val="24"/>
              </w:rPr>
              <w:t>Activit</w:t>
            </w:r>
            <w:r>
              <w:rPr>
                <w:rFonts w:eastAsia="標楷體"/>
                <w:szCs w:val="24"/>
              </w:rPr>
              <w:t>y</w:t>
            </w:r>
          </w:p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Awards</w:t>
            </w:r>
          </w:p>
        </w:tc>
        <w:tc>
          <w:tcPr>
            <w:tcW w:w="1456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Talents</w:t>
            </w:r>
          </w:p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&amp; Services</w:t>
            </w:r>
          </w:p>
        </w:tc>
        <w:tc>
          <w:tcPr>
            <w:tcW w:w="1443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EDB Rank</w:t>
            </w:r>
          </w:p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Order List</w:t>
            </w:r>
          </w:p>
        </w:tc>
        <w:tc>
          <w:tcPr>
            <w:tcW w:w="1623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Performance</w:t>
            </w:r>
          </w:p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of Interview</w:t>
            </w:r>
          </w:p>
        </w:tc>
      </w:tr>
      <w:tr w:rsidR="001D2D84" w:rsidRPr="00CA4329" w:rsidTr="00797DA5">
        <w:tc>
          <w:tcPr>
            <w:tcW w:w="1434" w:type="dxa"/>
            <w:vAlign w:val="center"/>
          </w:tcPr>
          <w:p w:rsidR="001D2D84" w:rsidRPr="00CA4329" w:rsidRDefault="001D2D84" w:rsidP="002E5828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 xml:space="preserve">Weighting </w:t>
            </w:r>
            <w:proofErr w:type="gramStart"/>
            <w:r w:rsidRPr="00CA4329">
              <w:rPr>
                <w:rFonts w:eastAsia="標楷體"/>
                <w:szCs w:val="24"/>
              </w:rPr>
              <w:t>( %</w:t>
            </w:r>
            <w:proofErr w:type="gramEnd"/>
            <w:r w:rsidRPr="00CA4329">
              <w:rPr>
                <w:rFonts w:eastAsia="標楷體"/>
                <w:szCs w:val="24"/>
              </w:rPr>
              <w:t xml:space="preserve"> )</w:t>
            </w:r>
          </w:p>
        </w:tc>
        <w:tc>
          <w:tcPr>
            <w:tcW w:w="1369" w:type="dxa"/>
            <w:vAlign w:val="center"/>
          </w:tcPr>
          <w:p w:rsidR="001D2D84" w:rsidRPr="00CA4329" w:rsidRDefault="001D2D84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30</w:t>
            </w:r>
          </w:p>
        </w:tc>
        <w:tc>
          <w:tcPr>
            <w:tcW w:w="1210" w:type="dxa"/>
            <w:vAlign w:val="center"/>
          </w:tcPr>
          <w:p w:rsidR="001D2D84" w:rsidRPr="00CA4329" w:rsidRDefault="001D2D84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1D2D84" w:rsidRPr="00CA4329" w:rsidRDefault="001D2D84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5</w:t>
            </w:r>
          </w:p>
        </w:tc>
        <w:tc>
          <w:tcPr>
            <w:tcW w:w="1456" w:type="dxa"/>
            <w:vAlign w:val="center"/>
          </w:tcPr>
          <w:p w:rsidR="001D2D84" w:rsidRPr="00CA4329" w:rsidRDefault="005E1556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1443" w:type="dxa"/>
            <w:vAlign w:val="center"/>
          </w:tcPr>
          <w:p w:rsidR="001D2D84" w:rsidRPr="00CA4329" w:rsidRDefault="001D2D84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20</w:t>
            </w:r>
          </w:p>
        </w:tc>
        <w:tc>
          <w:tcPr>
            <w:tcW w:w="1623" w:type="dxa"/>
            <w:vAlign w:val="center"/>
          </w:tcPr>
          <w:p w:rsidR="001D2D84" w:rsidRPr="00CA4329" w:rsidRDefault="001D2D84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30</w:t>
            </w:r>
          </w:p>
        </w:tc>
      </w:tr>
    </w:tbl>
    <w:p w:rsidR="007C2A4E" w:rsidRDefault="007C2A4E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9925"/>
      </w:tblGrid>
      <w:tr w:rsidR="00B619E9" w:rsidTr="00B54F1A">
        <w:tc>
          <w:tcPr>
            <w:tcW w:w="10467" w:type="dxa"/>
            <w:gridSpan w:val="2"/>
          </w:tcPr>
          <w:p w:rsidR="00B619E9" w:rsidRDefault="00BE3172" w:rsidP="001D2D84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  <w:r w:rsidR="00B619E9" w:rsidRPr="00CA4329">
              <w:rPr>
                <w:rFonts w:eastAsia="標楷體"/>
                <w:szCs w:val="24"/>
              </w:rPr>
              <w:t>. Selection Criteria for Interview</w:t>
            </w:r>
            <w:r w:rsidR="00B619E9">
              <w:rPr>
                <w:rFonts w:eastAsia="標楷體"/>
                <w:szCs w:val="24"/>
              </w:rPr>
              <w:t>:</w:t>
            </w:r>
          </w:p>
          <w:p w:rsidR="00B619E9" w:rsidRDefault="00B619E9" w:rsidP="00B619E9">
            <w:pPr>
              <w:spacing w:line="200" w:lineRule="exact"/>
              <w:rPr>
                <w:rFonts w:eastAsia="標楷體"/>
                <w:szCs w:val="24"/>
              </w:rPr>
            </w:pPr>
          </w:p>
        </w:tc>
      </w:tr>
      <w:tr w:rsidR="00B619E9" w:rsidTr="00B54F1A">
        <w:tc>
          <w:tcPr>
            <w:tcW w:w="542" w:type="dxa"/>
          </w:tcPr>
          <w:p w:rsidR="00B619E9" w:rsidRPr="00842ABF" w:rsidRDefault="00B619E9" w:rsidP="007C2A4E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925" w:type="dxa"/>
          </w:tcPr>
          <w:tbl>
            <w:tblPr>
              <w:tblpPr w:leftFromText="180" w:rightFromText="180" w:vertAnchor="text" w:horzAnchor="margin" w:tblpY="-9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75"/>
              <w:gridCol w:w="1417"/>
            </w:tblGrid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Criteria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Weighting</w:t>
                  </w:r>
                </w:p>
              </w:tc>
            </w:tr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CA4329" w:rsidRDefault="00B619E9" w:rsidP="00B619E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1. Academic Results</w:t>
                  </w:r>
                </w:p>
              </w:tc>
              <w:tc>
                <w:tcPr>
                  <w:tcW w:w="1417" w:type="dxa"/>
                </w:tcPr>
                <w:p w:rsidR="00B619E9" w:rsidRPr="00CA4329" w:rsidRDefault="00B619E9" w:rsidP="00B619E9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40%</w:t>
                  </w:r>
                </w:p>
              </w:tc>
            </w:tr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CA4329" w:rsidRDefault="00B619E9" w:rsidP="00B619E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2. Conduct</w:t>
                  </w:r>
                </w:p>
              </w:tc>
              <w:tc>
                <w:tcPr>
                  <w:tcW w:w="1417" w:type="dxa"/>
                </w:tcPr>
                <w:p w:rsidR="00B619E9" w:rsidRPr="00CA4329" w:rsidRDefault="00B619E9" w:rsidP="00B619E9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30%</w:t>
                  </w:r>
                </w:p>
              </w:tc>
            </w:tr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CA4329" w:rsidRDefault="00B619E9" w:rsidP="00B619E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3. Extra-curricular Activity Award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s</w:t>
                  </w:r>
                </w:p>
              </w:tc>
              <w:tc>
                <w:tcPr>
                  <w:tcW w:w="1417" w:type="dxa"/>
                </w:tcPr>
                <w:p w:rsidR="00B619E9" w:rsidRPr="00CA4329" w:rsidRDefault="00B619E9" w:rsidP="00B619E9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10%</w:t>
                  </w:r>
                </w:p>
              </w:tc>
            </w:tr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CA4329" w:rsidRDefault="00B619E9" w:rsidP="00B619E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4. Talents</w:t>
                  </w:r>
                </w:p>
              </w:tc>
              <w:tc>
                <w:tcPr>
                  <w:tcW w:w="1417" w:type="dxa"/>
                </w:tcPr>
                <w:p w:rsidR="00B619E9" w:rsidRPr="00CA4329" w:rsidRDefault="00B619E9" w:rsidP="00B619E9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10%</w:t>
                  </w:r>
                </w:p>
              </w:tc>
            </w:tr>
            <w:tr w:rsidR="00B619E9" w:rsidRPr="00CA4329" w:rsidTr="0037336D">
              <w:trPr>
                <w:trHeight w:val="410"/>
              </w:trPr>
              <w:tc>
                <w:tcPr>
                  <w:tcW w:w="4875" w:type="dxa"/>
                </w:tcPr>
                <w:p w:rsidR="00B619E9" w:rsidRPr="00CA4329" w:rsidRDefault="00B619E9" w:rsidP="00B619E9">
                  <w:pPr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5. Service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s</w:t>
                  </w:r>
                </w:p>
              </w:tc>
              <w:tc>
                <w:tcPr>
                  <w:tcW w:w="1417" w:type="dxa"/>
                </w:tcPr>
                <w:p w:rsidR="00B619E9" w:rsidRPr="00CA4329" w:rsidRDefault="00B619E9" w:rsidP="00B619E9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10%</w:t>
                  </w:r>
                </w:p>
              </w:tc>
            </w:tr>
          </w:tbl>
          <w:p w:rsidR="00B619E9" w:rsidRPr="00842ABF" w:rsidRDefault="00B619E9" w:rsidP="00B619E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</w:tc>
      </w:tr>
    </w:tbl>
    <w:p w:rsidR="000430AD" w:rsidRDefault="000430AD" w:rsidP="001D2D84">
      <w:pPr>
        <w:rPr>
          <w:rFonts w:ascii="Times New Roman" w:eastAsia="標楷體" w:hAnsi="Times New Roman" w:cs="Times New Roman"/>
          <w:szCs w:val="24"/>
        </w:rPr>
      </w:pPr>
    </w:p>
    <w:p w:rsidR="001D2D84" w:rsidRDefault="00BE3172" w:rsidP="001D2D84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7</w:t>
      </w:r>
      <w:r w:rsidR="001D2D84" w:rsidRPr="00CA4329">
        <w:rPr>
          <w:rFonts w:ascii="Times New Roman" w:eastAsia="標楷體" w:hAnsi="Times New Roman" w:cs="Times New Roman"/>
          <w:szCs w:val="24"/>
        </w:rPr>
        <w:t>. Interview</w:t>
      </w:r>
      <w:r w:rsidR="005D71E9">
        <w:rPr>
          <w:rFonts w:ascii="Times New Roman" w:eastAsia="標楷體" w:hAnsi="Times New Roman" w:cs="Times New Roman"/>
          <w:szCs w:val="24"/>
        </w:rPr>
        <w:t xml:space="preserve"> Arrangements</w:t>
      </w:r>
      <w:r w:rsidR="001D2D84">
        <w:rPr>
          <w:rFonts w:ascii="Times New Roman" w:eastAsia="標楷體" w:hAnsi="Times New Roman" w:cs="Times New Roman"/>
          <w:szCs w:val="24"/>
        </w:rPr>
        <w:t>:</w:t>
      </w:r>
    </w:p>
    <w:p w:rsidR="001D2D84" w:rsidRDefault="001D2D84" w:rsidP="001D2D84">
      <w:pPr>
        <w:spacing w:line="200" w:lineRule="exact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54"/>
        <w:gridCol w:w="7768"/>
      </w:tblGrid>
      <w:tr w:rsidR="001D2D84" w:rsidRPr="00CA4329" w:rsidTr="008852E7">
        <w:trPr>
          <w:trHeight w:val="1219"/>
        </w:trPr>
        <w:tc>
          <w:tcPr>
            <w:tcW w:w="576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</w:t>
            </w:r>
            <w:proofErr w:type="spellStart"/>
            <w:r w:rsidRPr="00CA4329">
              <w:rPr>
                <w:rFonts w:eastAsia="標楷體"/>
                <w:szCs w:val="24"/>
              </w:rPr>
              <w:t>i</w:t>
            </w:r>
            <w:proofErr w:type="spellEnd"/>
            <w:r w:rsidRPr="00CA4329">
              <w:rPr>
                <w:rFonts w:eastAsia="標楷體"/>
                <w:szCs w:val="24"/>
              </w:rPr>
              <w:t>)</w:t>
            </w:r>
          </w:p>
        </w:tc>
        <w:tc>
          <w:tcPr>
            <w:tcW w:w="2254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List of interviewees:</w:t>
            </w:r>
          </w:p>
        </w:tc>
        <w:tc>
          <w:tcPr>
            <w:tcW w:w="7768" w:type="dxa"/>
          </w:tcPr>
          <w:p w:rsidR="001D2D84" w:rsidRPr="00CA4329" w:rsidRDefault="005D71E9" w:rsidP="005D71E9">
            <w:pPr>
              <w:snapToGrid w:val="0"/>
              <w:spacing w:line="280" w:lineRule="exact"/>
              <w:ind w:leftChars="15" w:left="38" w:hanging="2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Notification will be sent </w:t>
            </w:r>
            <w:r w:rsidRPr="0043034F">
              <w:rPr>
                <w:rFonts w:eastAsia="標楷體"/>
                <w:b/>
                <w:szCs w:val="24"/>
              </w:rPr>
              <w:t>through email</w:t>
            </w:r>
            <w:r>
              <w:rPr>
                <w:rFonts w:eastAsia="標楷體"/>
                <w:szCs w:val="24"/>
              </w:rPr>
              <w:t xml:space="preserve"> </w:t>
            </w:r>
            <w:r w:rsidR="001D2D84" w:rsidRPr="00CA4329">
              <w:rPr>
                <w:rFonts w:eastAsia="標楷體"/>
                <w:szCs w:val="24"/>
              </w:rPr>
              <w:t xml:space="preserve">to applicants </w:t>
            </w:r>
            <w:r>
              <w:rPr>
                <w:rFonts w:eastAsia="標楷體"/>
                <w:szCs w:val="24"/>
              </w:rPr>
              <w:t>on</w:t>
            </w:r>
            <w:r w:rsidR="001D2D84" w:rsidRPr="00CA4329">
              <w:rPr>
                <w:rFonts w:eastAsia="標楷體"/>
                <w:szCs w:val="24"/>
              </w:rPr>
              <w:t xml:space="preserve"> 2</w:t>
            </w:r>
            <w:r w:rsidR="00B4159B">
              <w:rPr>
                <w:rFonts w:eastAsia="標楷體"/>
                <w:szCs w:val="24"/>
              </w:rPr>
              <w:t>1</w:t>
            </w:r>
            <w:r w:rsidR="00B4159B" w:rsidRPr="00B4159B">
              <w:rPr>
                <w:rFonts w:eastAsia="標楷體"/>
                <w:szCs w:val="24"/>
                <w:vertAlign w:val="superscript"/>
              </w:rPr>
              <w:t>st</w:t>
            </w:r>
            <w:r w:rsidR="00B4159B">
              <w:rPr>
                <w:rFonts w:eastAsia="標楷體"/>
                <w:szCs w:val="24"/>
              </w:rPr>
              <w:t xml:space="preserve"> Feb</w:t>
            </w:r>
            <w:r w:rsidR="001D2D84" w:rsidRPr="00CA4329">
              <w:rPr>
                <w:rFonts w:eastAsia="標楷體"/>
                <w:szCs w:val="24"/>
              </w:rPr>
              <w:t>ruary 202</w:t>
            </w:r>
            <w:r w:rsidR="00B4159B">
              <w:rPr>
                <w:rFonts w:eastAsia="標楷體"/>
                <w:szCs w:val="24"/>
              </w:rPr>
              <w:t>4</w:t>
            </w:r>
            <w:r w:rsidR="001D2D84">
              <w:rPr>
                <w:rFonts w:eastAsia="標楷體"/>
                <w:szCs w:val="24"/>
              </w:rPr>
              <w:t>.</w:t>
            </w:r>
            <w:r w:rsidR="008852E7">
              <w:rPr>
                <w:rFonts w:eastAsia="標楷體"/>
                <w:szCs w:val="24"/>
              </w:rPr>
              <w:t xml:space="preserve"> </w:t>
            </w:r>
            <w:r w:rsidR="008852E7" w:rsidRPr="008852E7">
              <w:rPr>
                <w:rFonts w:eastAsia="標楷體"/>
                <w:szCs w:val="24"/>
              </w:rPr>
              <w:t xml:space="preserve">If </w:t>
            </w:r>
            <w:r w:rsidR="008852E7">
              <w:rPr>
                <w:rFonts w:eastAsia="標楷體"/>
                <w:szCs w:val="24"/>
              </w:rPr>
              <w:t>applicants</w:t>
            </w:r>
            <w:r w:rsidR="008852E7" w:rsidRPr="008852E7">
              <w:rPr>
                <w:rFonts w:eastAsia="標楷體"/>
                <w:szCs w:val="24"/>
              </w:rPr>
              <w:t xml:space="preserve"> do not receive email notification on </w:t>
            </w:r>
            <w:r w:rsidR="008852E7">
              <w:rPr>
                <w:rFonts w:eastAsia="標楷體"/>
                <w:szCs w:val="24"/>
              </w:rPr>
              <w:t>2</w:t>
            </w:r>
            <w:r w:rsidR="00B4159B">
              <w:rPr>
                <w:rFonts w:eastAsia="標楷體"/>
                <w:szCs w:val="24"/>
              </w:rPr>
              <w:t>1</w:t>
            </w:r>
            <w:r w:rsidR="00B4159B" w:rsidRPr="00B4159B">
              <w:rPr>
                <w:rFonts w:eastAsia="標楷體"/>
                <w:szCs w:val="24"/>
                <w:vertAlign w:val="superscript"/>
              </w:rPr>
              <w:t>st</w:t>
            </w:r>
            <w:r w:rsidR="00B4159B">
              <w:rPr>
                <w:rFonts w:eastAsia="標楷體"/>
                <w:szCs w:val="24"/>
              </w:rPr>
              <w:t xml:space="preserve"> </w:t>
            </w:r>
            <w:r w:rsidR="008852E7">
              <w:rPr>
                <w:rFonts w:eastAsia="標楷體"/>
                <w:szCs w:val="24"/>
              </w:rPr>
              <w:t>February</w:t>
            </w:r>
            <w:r w:rsidR="008852E7" w:rsidRPr="008852E7">
              <w:rPr>
                <w:rFonts w:eastAsia="標楷體"/>
                <w:szCs w:val="24"/>
              </w:rPr>
              <w:t xml:space="preserve"> 2</w:t>
            </w:r>
            <w:r w:rsidR="008852E7">
              <w:rPr>
                <w:rFonts w:eastAsia="標楷體"/>
                <w:szCs w:val="24"/>
              </w:rPr>
              <w:t>02</w:t>
            </w:r>
            <w:r w:rsidR="00B4159B">
              <w:rPr>
                <w:rFonts w:eastAsia="標楷體"/>
                <w:szCs w:val="24"/>
              </w:rPr>
              <w:t>4</w:t>
            </w:r>
            <w:r w:rsidR="003714A4">
              <w:rPr>
                <w:rFonts w:eastAsia="標楷體"/>
                <w:szCs w:val="24"/>
              </w:rPr>
              <w:t>, please contact our staff</w:t>
            </w:r>
            <w:r w:rsidR="008852E7" w:rsidRPr="008852E7">
              <w:rPr>
                <w:rFonts w:eastAsia="標楷體"/>
                <w:szCs w:val="24"/>
              </w:rPr>
              <w:t xml:space="preserve"> at 2343</w:t>
            </w:r>
            <w:r w:rsidR="004779E4">
              <w:rPr>
                <w:rFonts w:eastAsia="標楷體"/>
                <w:szCs w:val="24"/>
              </w:rPr>
              <w:t xml:space="preserve"> </w:t>
            </w:r>
            <w:r w:rsidR="008852E7" w:rsidRPr="008852E7">
              <w:rPr>
                <w:rFonts w:eastAsia="標楷體"/>
                <w:szCs w:val="24"/>
              </w:rPr>
              <w:t xml:space="preserve">6220 during office hours </w:t>
            </w:r>
            <w:r>
              <w:rPr>
                <w:rFonts w:eastAsia="標楷體"/>
                <w:szCs w:val="24"/>
              </w:rPr>
              <w:t xml:space="preserve">on or </w:t>
            </w:r>
            <w:r w:rsidR="008852E7" w:rsidRPr="008852E7">
              <w:rPr>
                <w:rFonts w:eastAsia="標楷體"/>
                <w:szCs w:val="24"/>
              </w:rPr>
              <w:t xml:space="preserve">after </w:t>
            </w:r>
            <w:r w:rsidR="008852E7">
              <w:rPr>
                <w:rFonts w:eastAsia="標楷體"/>
                <w:szCs w:val="24"/>
              </w:rPr>
              <w:t>2</w:t>
            </w:r>
            <w:r w:rsidR="00B4159B">
              <w:rPr>
                <w:rFonts w:eastAsia="標楷體"/>
                <w:szCs w:val="24"/>
              </w:rPr>
              <w:t>2</w:t>
            </w:r>
            <w:r w:rsidR="00B4159B" w:rsidRPr="00B4159B">
              <w:rPr>
                <w:rFonts w:eastAsia="標楷體"/>
                <w:szCs w:val="24"/>
                <w:vertAlign w:val="superscript"/>
              </w:rPr>
              <w:t>nd</w:t>
            </w:r>
            <w:r w:rsidR="00B4159B">
              <w:rPr>
                <w:rFonts w:eastAsia="標楷體"/>
                <w:szCs w:val="24"/>
              </w:rPr>
              <w:t xml:space="preserve"> </w:t>
            </w:r>
            <w:r w:rsidR="008852E7" w:rsidRPr="008852E7">
              <w:rPr>
                <w:rFonts w:eastAsia="標楷體"/>
                <w:szCs w:val="24"/>
              </w:rPr>
              <w:t xml:space="preserve">February </w:t>
            </w:r>
            <w:r w:rsidR="008852E7">
              <w:rPr>
                <w:rFonts w:eastAsia="標楷體"/>
                <w:szCs w:val="24"/>
              </w:rPr>
              <w:t>20</w:t>
            </w:r>
            <w:r w:rsidR="008852E7" w:rsidRPr="008852E7">
              <w:rPr>
                <w:rFonts w:eastAsia="標楷體"/>
                <w:szCs w:val="24"/>
              </w:rPr>
              <w:t>2</w:t>
            </w:r>
            <w:r w:rsidR="00B4159B">
              <w:rPr>
                <w:rFonts w:eastAsia="標楷體"/>
                <w:szCs w:val="24"/>
              </w:rPr>
              <w:t>4</w:t>
            </w:r>
            <w:r w:rsidR="008852E7" w:rsidRPr="008852E7">
              <w:rPr>
                <w:rFonts w:eastAsia="標楷體"/>
                <w:szCs w:val="24"/>
              </w:rPr>
              <w:t>.</w:t>
            </w:r>
          </w:p>
        </w:tc>
      </w:tr>
      <w:tr w:rsidR="001D2D84" w:rsidRPr="00CA4329" w:rsidTr="00B619E9">
        <w:trPr>
          <w:trHeight w:val="546"/>
        </w:trPr>
        <w:tc>
          <w:tcPr>
            <w:tcW w:w="576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(ii)</w:t>
            </w:r>
          </w:p>
        </w:tc>
        <w:tc>
          <w:tcPr>
            <w:tcW w:w="2254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Date of Interview:</w:t>
            </w:r>
          </w:p>
        </w:tc>
        <w:tc>
          <w:tcPr>
            <w:tcW w:w="7768" w:type="dxa"/>
          </w:tcPr>
          <w:p w:rsidR="001D2D84" w:rsidRPr="00CA4329" w:rsidRDefault="00B4159B" w:rsidP="008852E7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  <w:r w:rsidR="001D2D84" w:rsidRPr="00E93C80">
              <w:rPr>
                <w:rFonts w:eastAsia="標楷體"/>
                <w:szCs w:val="24"/>
                <w:vertAlign w:val="superscript"/>
              </w:rPr>
              <w:t>th</w:t>
            </w:r>
            <w:r w:rsidR="001D2D84" w:rsidRPr="00CA4329">
              <w:rPr>
                <w:rFonts w:eastAsia="標楷體"/>
                <w:szCs w:val="24"/>
              </w:rPr>
              <w:t xml:space="preserve"> March 20</w:t>
            </w:r>
            <w:r w:rsidR="001D2D84">
              <w:rPr>
                <w:rFonts w:eastAsia="標楷體"/>
                <w:szCs w:val="24"/>
              </w:rPr>
              <w:t>2</w:t>
            </w:r>
            <w:r>
              <w:rPr>
                <w:rFonts w:eastAsia="標楷體"/>
                <w:szCs w:val="24"/>
              </w:rPr>
              <w:t>4</w:t>
            </w:r>
            <w:r w:rsidR="004D3EC2">
              <w:rPr>
                <w:rFonts w:eastAsia="標楷體"/>
                <w:szCs w:val="24"/>
              </w:rPr>
              <w:t xml:space="preserve"> </w:t>
            </w:r>
            <w:r w:rsidR="001D2D84" w:rsidRPr="00CA4329">
              <w:rPr>
                <w:rFonts w:eastAsia="標楷體"/>
                <w:szCs w:val="24"/>
              </w:rPr>
              <w:t>(Saturday)</w:t>
            </w:r>
            <w:r w:rsidR="008852E7">
              <w:rPr>
                <w:rFonts w:eastAsia="標楷體"/>
                <w:szCs w:val="24"/>
              </w:rPr>
              <w:t xml:space="preserve"> or 1</w:t>
            </w:r>
            <w:r>
              <w:rPr>
                <w:rFonts w:eastAsia="標楷體"/>
                <w:szCs w:val="24"/>
              </w:rPr>
              <w:t>6</w:t>
            </w:r>
            <w:r w:rsidR="008852E7" w:rsidRPr="008852E7">
              <w:rPr>
                <w:rFonts w:eastAsia="標楷體"/>
                <w:szCs w:val="24"/>
                <w:vertAlign w:val="superscript"/>
              </w:rPr>
              <w:t>th</w:t>
            </w:r>
            <w:r w:rsidR="008852E7">
              <w:rPr>
                <w:rFonts w:eastAsia="標楷體"/>
                <w:szCs w:val="24"/>
              </w:rPr>
              <w:t xml:space="preserve"> March 202</w:t>
            </w:r>
            <w:r>
              <w:rPr>
                <w:rFonts w:eastAsia="標楷體"/>
                <w:szCs w:val="24"/>
              </w:rPr>
              <w:t>4</w:t>
            </w:r>
            <w:r w:rsidR="004D3EC2">
              <w:rPr>
                <w:rFonts w:eastAsia="標楷體"/>
                <w:szCs w:val="24"/>
              </w:rPr>
              <w:t xml:space="preserve"> </w:t>
            </w:r>
            <w:r w:rsidR="008852E7" w:rsidRPr="00CA4329">
              <w:rPr>
                <w:rFonts w:eastAsia="標楷體"/>
                <w:szCs w:val="24"/>
              </w:rPr>
              <w:t>(Saturday)</w:t>
            </w:r>
          </w:p>
        </w:tc>
      </w:tr>
      <w:tr w:rsidR="005D71E9" w:rsidRPr="00CA4329" w:rsidTr="005D71E9">
        <w:trPr>
          <w:trHeight w:val="538"/>
        </w:trPr>
        <w:tc>
          <w:tcPr>
            <w:tcW w:w="576" w:type="dxa"/>
            <w:vMerge w:val="restart"/>
          </w:tcPr>
          <w:p w:rsidR="005D71E9" w:rsidRPr="00CA432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(iii)</w:t>
            </w:r>
          </w:p>
        </w:tc>
        <w:tc>
          <w:tcPr>
            <w:tcW w:w="2254" w:type="dxa"/>
          </w:tcPr>
          <w:p w:rsidR="005D71E9" w:rsidRPr="00CA432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 xml:space="preserve">Format of Interview: </w:t>
            </w:r>
          </w:p>
        </w:tc>
        <w:tc>
          <w:tcPr>
            <w:tcW w:w="7768" w:type="dxa"/>
            <w:vMerge w:val="restart"/>
          </w:tcPr>
          <w:p w:rsidR="005D71E9" w:rsidRPr="00CA4329" w:rsidRDefault="005D71E9" w:rsidP="005D71E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5-6 students in one group</w:t>
            </w:r>
          </w:p>
          <w:p w:rsidR="005D71E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  <w:p w:rsidR="005D71E9" w:rsidRPr="000430AD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0430AD">
              <w:rPr>
                <w:rFonts w:eastAsia="標楷體"/>
                <w:szCs w:val="24"/>
              </w:rPr>
              <w:t>♦ Personal life and family</w:t>
            </w:r>
            <w:r w:rsidRPr="000430AD">
              <w:rPr>
                <w:rFonts w:eastAsia="標楷體"/>
                <w:szCs w:val="24"/>
              </w:rPr>
              <w:tab/>
              <w:t>♦ School life</w:t>
            </w:r>
            <w:r w:rsidRPr="000430AD">
              <w:rPr>
                <w:rFonts w:eastAsia="標楷體"/>
                <w:szCs w:val="24"/>
              </w:rPr>
              <w:tab/>
            </w:r>
            <w:r w:rsidRPr="000430AD">
              <w:rPr>
                <w:rFonts w:eastAsia="標楷體"/>
                <w:szCs w:val="24"/>
              </w:rPr>
              <w:tab/>
              <w:t xml:space="preserve">♦ Daily life </w:t>
            </w:r>
          </w:p>
          <w:p w:rsidR="005D71E9" w:rsidRPr="00CA4329" w:rsidRDefault="005D71E9" w:rsidP="002E5828">
            <w:pPr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Part 1</w:t>
            </w:r>
            <w:r w:rsidRPr="00CA4329"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U</w:t>
            </w:r>
            <w:r w:rsidRPr="00CA4329">
              <w:rPr>
                <w:rFonts w:eastAsia="標楷體"/>
                <w:szCs w:val="24"/>
              </w:rPr>
              <w:t>sing Cantonese to discuss an assigned theme</w:t>
            </w:r>
          </w:p>
          <w:p w:rsidR="005D71E9" w:rsidRPr="00CA4329" w:rsidRDefault="005D71E9" w:rsidP="002E5828">
            <w:pPr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Part 2</w:t>
            </w:r>
            <w:r w:rsidRPr="00CA4329"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U</w:t>
            </w:r>
            <w:r w:rsidRPr="00CA4329">
              <w:rPr>
                <w:rFonts w:eastAsia="標楷體"/>
                <w:szCs w:val="24"/>
              </w:rPr>
              <w:t>sing English to describe a picture</w:t>
            </w:r>
          </w:p>
          <w:p w:rsidR="005D71E9" w:rsidRPr="00CA432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5D71E9" w:rsidRPr="00CA4329" w:rsidTr="00B619E9">
        <w:trPr>
          <w:trHeight w:val="840"/>
        </w:trPr>
        <w:tc>
          <w:tcPr>
            <w:tcW w:w="576" w:type="dxa"/>
            <w:vMerge/>
          </w:tcPr>
          <w:p w:rsidR="005D71E9" w:rsidRPr="00CA432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</w:tc>
        <w:tc>
          <w:tcPr>
            <w:tcW w:w="2254" w:type="dxa"/>
          </w:tcPr>
          <w:p w:rsidR="005D71E9" w:rsidRPr="00CA4329" w:rsidRDefault="005D71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Content:</w:t>
            </w:r>
          </w:p>
        </w:tc>
        <w:tc>
          <w:tcPr>
            <w:tcW w:w="7768" w:type="dxa"/>
            <w:vMerge/>
          </w:tcPr>
          <w:p w:rsidR="005D71E9" w:rsidRPr="00CA4329" w:rsidRDefault="005D71E9" w:rsidP="005D71E9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B619E9" w:rsidRPr="00CA4329" w:rsidTr="00B619E9">
        <w:trPr>
          <w:trHeight w:val="314"/>
        </w:trPr>
        <w:tc>
          <w:tcPr>
            <w:tcW w:w="576" w:type="dxa"/>
          </w:tcPr>
          <w:p w:rsidR="00B619E9" w:rsidRPr="00CA4329" w:rsidRDefault="00B619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(iv)</w:t>
            </w:r>
          </w:p>
        </w:tc>
        <w:tc>
          <w:tcPr>
            <w:tcW w:w="10022" w:type="dxa"/>
            <w:gridSpan w:val="2"/>
          </w:tcPr>
          <w:p w:rsidR="00B619E9" w:rsidRPr="00CA4329" w:rsidRDefault="00B619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Assessment Criteria of the Interview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</w:tr>
      <w:tr w:rsidR="00B619E9" w:rsidRPr="00CA4329" w:rsidTr="00B619E9">
        <w:trPr>
          <w:trHeight w:val="2415"/>
        </w:trPr>
        <w:tc>
          <w:tcPr>
            <w:tcW w:w="576" w:type="dxa"/>
          </w:tcPr>
          <w:p w:rsidR="00B619E9" w:rsidRPr="00CA4329" w:rsidRDefault="00B619E9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</w:p>
        </w:tc>
        <w:tc>
          <w:tcPr>
            <w:tcW w:w="10022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75"/>
              <w:gridCol w:w="1417"/>
            </w:tblGrid>
            <w:tr w:rsidR="00B619E9" w:rsidRPr="00CA4329" w:rsidTr="0037336D">
              <w:trPr>
                <w:trHeight w:val="421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Items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Weighting</w:t>
                  </w:r>
                </w:p>
              </w:tc>
            </w:tr>
            <w:tr w:rsidR="00B619E9" w:rsidRPr="00CA4329" w:rsidTr="0037336D">
              <w:trPr>
                <w:trHeight w:val="421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tabs>
                      <w:tab w:val="left" w:pos="311"/>
                      <w:tab w:val="left" w:pos="3713"/>
                    </w:tabs>
                    <w:snapToGrid w:val="0"/>
                    <w:spacing w:line="28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1.</w:t>
                  </w: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ab/>
                  </w: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Comprehension in Cantonese and English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30%</w:t>
                  </w:r>
                </w:p>
              </w:tc>
            </w:tr>
            <w:tr w:rsidR="00B619E9" w:rsidRPr="00CA4329" w:rsidTr="0037336D">
              <w:trPr>
                <w:trHeight w:val="421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tabs>
                      <w:tab w:val="left" w:pos="311"/>
                      <w:tab w:val="left" w:pos="3713"/>
                    </w:tabs>
                    <w:snapToGrid w:val="0"/>
                    <w:spacing w:line="28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2.</w:t>
                  </w: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ab/>
                  </w: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Communication skills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30%</w:t>
                  </w:r>
                </w:p>
              </w:tc>
            </w:tr>
            <w:tr w:rsidR="00B619E9" w:rsidRPr="00CA4329" w:rsidTr="0037336D">
              <w:trPr>
                <w:trHeight w:val="421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tabs>
                      <w:tab w:val="left" w:pos="311"/>
                      <w:tab w:val="left" w:pos="3713"/>
                    </w:tabs>
                    <w:snapToGrid w:val="0"/>
                    <w:spacing w:line="28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3.</w:t>
                  </w: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ab/>
                  </w: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Creativity and analytical thinking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20%</w:t>
                  </w:r>
                </w:p>
              </w:tc>
            </w:tr>
            <w:tr w:rsidR="00B619E9" w:rsidRPr="00CA4329" w:rsidTr="0037336D">
              <w:trPr>
                <w:trHeight w:val="421"/>
              </w:trPr>
              <w:tc>
                <w:tcPr>
                  <w:tcW w:w="4875" w:type="dxa"/>
                </w:tcPr>
                <w:p w:rsidR="00B619E9" w:rsidRPr="00842ABF" w:rsidRDefault="00B619E9" w:rsidP="00B619E9">
                  <w:pPr>
                    <w:tabs>
                      <w:tab w:val="left" w:pos="311"/>
                      <w:tab w:val="left" w:pos="3713"/>
                    </w:tabs>
                    <w:snapToGrid w:val="0"/>
                    <w:spacing w:line="280" w:lineRule="exac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4.</w:t>
                  </w: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ab/>
                  </w:r>
                  <w:r w:rsidRPr="00CA4329">
                    <w:rPr>
                      <w:rFonts w:ascii="Times New Roman" w:eastAsia="標楷體" w:hAnsi="Times New Roman" w:cs="Times New Roman"/>
                      <w:szCs w:val="24"/>
                    </w:rPr>
                    <w:t>Manner</w:t>
                  </w:r>
                </w:p>
              </w:tc>
              <w:tc>
                <w:tcPr>
                  <w:tcW w:w="1417" w:type="dxa"/>
                </w:tcPr>
                <w:p w:rsidR="00B619E9" w:rsidRPr="00842ABF" w:rsidRDefault="00B619E9" w:rsidP="00B619E9">
                  <w:pPr>
                    <w:snapToGrid w:val="0"/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842ABF">
                    <w:rPr>
                      <w:rFonts w:ascii="Times New Roman" w:eastAsia="標楷體" w:hAnsi="Times New Roman" w:cs="Times New Roman"/>
                      <w:szCs w:val="24"/>
                    </w:rPr>
                    <w:t>20%</w:t>
                  </w:r>
                </w:p>
              </w:tc>
            </w:tr>
          </w:tbl>
          <w:p w:rsidR="00B619E9" w:rsidRPr="00842ABF" w:rsidRDefault="00B619E9" w:rsidP="002E5828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1D2D84" w:rsidRPr="00CA4329" w:rsidTr="00B619E9">
        <w:trPr>
          <w:trHeight w:val="645"/>
        </w:trPr>
        <w:tc>
          <w:tcPr>
            <w:tcW w:w="576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(v)</w:t>
            </w:r>
          </w:p>
        </w:tc>
        <w:tc>
          <w:tcPr>
            <w:tcW w:w="2254" w:type="dxa"/>
          </w:tcPr>
          <w:p w:rsidR="001D2D84" w:rsidRPr="00CA4329" w:rsidRDefault="001D2D84" w:rsidP="002E5828">
            <w:pPr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Latecomers or Absentees</w:t>
            </w:r>
            <w:r>
              <w:rPr>
                <w:rFonts w:eastAsia="標楷體" w:hint="eastAsia"/>
                <w:szCs w:val="24"/>
              </w:rPr>
              <w:t>:</w:t>
            </w:r>
          </w:p>
        </w:tc>
        <w:tc>
          <w:tcPr>
            <w:tcW w:w="7768" w:type="dxa"/>
          </w:tcPr>
          <w:p w:rsidR="001D2D84" w:rsidRPr="00CA4329" w:rsidRDefault="001D2D84" w:rsidP="002E5828">
            <w:pPr>
              <w:tabs>
                <w:tab w:val="left" w:pos="2977"/>
                <w:tab w:val="left" w:pos="5387"/>
              </w:tabs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Latecomers will not be entertained. NO make-up interviews will be arranged for latecomers or absentees.</w:t>
            </w:r>
          </w:p>
        </w:tc>
      </w:tr>
    </w:tbl>
    <w:p w:rsidR="001D2D84" w:rsidRDefault="001D2D84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p w:rsidR="00E46668" w:rsidRDefault="00E46668" w:rsidP="00B619E9">
      <w:pPr>
        <w:spacing w:line="160" w:lineRule="exact"/>
        <w:rPr>
          <w:rFonts w:ascii="Times New Roman" w:eastAsia="標楷體" w:hAnsi="Times New Roman" w:cs="Times New Roman" w:hint="eastAsia"/>
          <w:szCs w:val="24"/>
        </w:rPr>
      </w:pPr>
      <w:bookmarkStart w:id="0" w:name="_GoBack"/>
      <w:bookmarkEnd w:id="0"/>
    </w:p>
    <w:p w:rsidR="001D2D84" w:rsidRDefault="00BE3172" w:rsidP="001D2D84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lastRenderedPageBreak/>
        <w:t>8</w:t>
      </w:r>
      <w:r w:rsidR="001D2D84" w:rsidRPr="00CA4329">
        <w:rPr>
          <w:rFonts w:ascii="Times New Roman" w:eastAsia="標楷體" w:hAnsi="Times New Roman" w:cs="Times New Roman"/>
          <w:szCs w:val="24"/>
        </w:rPr>
        <w:t>. Release of results: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894"/>
      </w:tblGrid>
      <w:tr w:rsidR="001D2D84" w:rsidTr="008852E7">
        <w:trPr>
          <w:trHeight w:val="765"/>
        </w:trPr>
        <w:tc>
          <w:tcPr>
            <w:tcW w:w="562" w:type="dxa"/>
          </w:tcPr>
          <w:p w:rsidR="001D2D84" w:rsidRPr="00CA4329" w:rsidRDefault="001D2D84" w:rsidP="00CD5F79">
            <w:pPr>
              <w:spacing w:line="36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</w:t>
            </w:r>
            <w:proofErr w:type="spellStart"/>
            <w:r w:rsidRPr="00CA4329">
              <w:rPr>
                <w:rFonts w:eastAsia="標楷體"/>
                <w:szCs w:val="24"/>
              </w:rPr>
              <w:t>i</w:t>
            </w:r>
            <w:proofErr w:type="spellEnd"/>
            <w:r w:rsidRPr="00CA4329">
              <w:rPr>
                <w:rFonts w:eastAsia="標楷體"/>
                <w:szCs w:val="24"/>
              </w:rPr>
              <w:t>)</w:t>
            </w:r>
          </w:p>
        </w:tc>
        <w:tc>
          <w:tcPr>
            <w:tcW w:w="9894" w:type="dxa"/>
          </w:tcPr>
          <w:p w:rsidR="001D2D84" w:rsidRPr="00AA54AC" w:rsidRDefault="001D2D84" w:rsidP="000430AD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AA54AC">
              <w:rPr>
                <w:rFonts w:eastAsia="標楷體"/>
                <w:szCs w:val="24"/>
              </w:rPr>
              <w:t xml:space="preserve">The school will notify parents of successful applicants of their children’s inclusion in the </w:t>
            </w:r>
            <w:r w:rsidR="000430AD">
              <w:rPr>
                <w:rFonts w:eastAsia="標楷體"/>
                <w:szCs w:val="24"/>
              </w:rPr>
              <w:t>S</w:t>
            </w:r>
            <w:r w:rsidRPr="00AA54AC">
              <w:rPr>
                <w:rFonts w:eastAsia="標楷體"/>
                <w:szCs w:val="24"/>
              </w:rPr>
              <w:t xml:space="preserve">uccessful </w:t>
            </w:r>
            <w:r w:rsidR="000430AD">
              <w:rPr>
                <w:rFonts w:eastAsia="標楷體"/>
                <w:szCs w:val="24"/>
              </w:rPr>
              <w:t>L</w:t>
            </w:r>
            <w:r w:rsidRPr="00AA54AC">
              <w:rPr>
                <w:rFonts w:eastAsia="標楷體"/>
                <w:szCs w:val="24"/>
              </w:rPr>
              <w:t xml:space="preserve">ists for Discretionary Places by </w:t>
            </w:r>
            <w:r w:rsidR="000430AD">
              <w:rPr>
                <w:rFonts w:eastAsia="標楷體"/>
                <w:szCs w:val="24"/>
              </w:rPr>
              <w:t>letter</w:t>
            </w:r>
            <w:r w:rsidRPr="00AA54AC">
              <w:rPr>
                <w:rFonts w:eastAsia="標楷體"/>
                <w:szCs w:val="24"/>
              </w:rPr>
              <w:t xml:space="preserve"> and phone </w:t>
            </w:r>
            <w:r w:rsidR="000430AD">
              <w:rPr>
                <w:rFonts w:eastAsia="標楷體"/>
                <w:szCs w:val="24"/>
              </w:rPr>
              <w:t>on</w:t>
            </w:r>
            <w:r w:rsidRPr="00AA54AC">
              <w:rPr>
                <w:rFonts w:eastAsia="標楷體"/>
                <w:szCs w:val="24"/>
              </w:rPr>
              <w:t xml:space="preserve"> </w:t>
            </w:r>
            <w:r w:rsidR="00B4159B">
              <w:rPr>
                <w:rFonts w:eastAsia="標楷體"/>
                <w:szCs w:val="24"/>
              </w:rPr>
              <w:t>2</w:t>
            </w:r>
            <w:r w:rsidR="00DD280A">
              <w:rPr>
                <w:rFonts w:eastAsia="標楷體"/>
                <w:szCs w:val="24"/>
              </w:rPr>
              <w:t>7</w:t>
            </w:r>
            <w:r w:rsidR="00B4159B" w:rsidRPr="00B4159B">
              <w:rPr>
                <w:rFonts w:eastAsia="標楷體"/>
                <w:szCs w:val="24"/>
                <w:vertAlign w:val="superscript"/>
              </w:rPr>
              <w:t>th</w:t>
            </w:r>
            <w:r w:rsidR="00B4159B">
              <w:rPr>
                <w:rFonts w:eastAsia="標楷體"/>
                <w:szCs w:val="24"/>
              </w:rPr>
              <w:t xml:space="preserve"> </w:t>
            </w:r>
            <w:r w:rsidRPr="00AA54AC">
              <w:rPr>
                <w:rFonts w:eastAsia="標楷體"/>
                <w:szCs w:val="24"/>
              </w:rPr>
              <w:t>March 202</w:t>
            </w:r>
            <w:r w:rsidR="00B4159B">
              <w:rPr>
                <w:rFonts w:eastAsia="標楷體"/>
                <w:szCs w:val="24"/>
              </w:rPr>
              <w:t>4</w:t>
            </w:r>
            <w:r w:rsidR="009B431C">
              <w:rPr>
                <w:rFonts w:eastAsia="標楷體"/>
                <w:szCs w:val="24"/>
              </w:rPr>
              <w:t xml:space="preserve"> </w:t>
            </w:r>
            <w:r w:rsidR="00250CC8" w:rsidRPr="00AA54AC">
              <w:rPr>
                <w:rFonts w:eastAsia="標楷體"/>
                <w:szCs w:val="24"/>
              </w:rPr>
              <w:t>(</w:t>
            </w:r>
            <w:r w:rsidR="004779E4">
              <w:rPr>
                <w:rFonts w:eastAsia="標楷體"/>
                <w:szCs w:val="24"/>
              </w:rPr>
              <w:t>Wednesday</w:t>
            </w:r>
            <w:r w:rsidR="00250CC8" w:rsidRPr="00AA54AC">
              <w:rPr>
                <w:rFonts w:eastAsia="標楷體"/>
                <w:szCs w:val="24"/>
              </w:rPr>
              <w:t>)</w:t>
            </w:r>
            <w:r w:rsidR="00250CC8">
              <w:rPr>
                <w:rFonts w:eastAsia="標楷體"/>
                <w:szCs w:val="24"/>
              </w:rPr>
              <w:t>.</w:t>
            </w:r>
          </w:p>
        </w:tc>
      </w:tr>
      <w:tr w:rsidR="001D2D84" w:rsidTr="002E5828">
        <w:tc>
          <w:tcPr>
            <w:tcW w:w="562" w:type="dxa"/>
          </w:tcPr>
          <w:p w:rsidR="001D2D84" w:rsidRDefault="001D2D84" w:rsidP="00CD5F79">
            <w:pPr>
              <w:spacing w:line="360" w:lineRule="exact"/>
              <w:rPr>
                <w:rFonts w:eastAsia="標楷體"/>
                <w:szCs w:val="24"/>
              </w:rPr>
            </w:pPr>
            <w:r w:rsidRPr="00CA4329">
              <w:rPr>
                <w:rFonts w:eastAsia="標楷體"/>
                <w:szCs w:val="24"/>
              </w:rPr>
              <w:t>(ii)</w:t>
            </w:r>
          </w:p>
        </w:tc>
        <w:tc>
          <w:tcPr>
            <w:tcW w:w="9894" w:type="dxa"/>
          </w:tcPr>
          <w:p w:rsidR="001D2D84" w:rsidRPr="00AA54AC" w:rsidRDefault="001D2D84" w:rsidP="008852E7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AA54AC">
              <w:rPr>
                <w:rFonts w:eastAsia="標楷體"/>
                <w:szCs w:val="24"/>
              </w:rPr>
              <w:t xml:space="preserve">Allocation results for Discretionary Places and Central Allocation will be released on </w:t>
            </w:r>
            <w:r w:rsidR="00B4159B">
              <w:rPr>
                <w:rFonts w:eastAsia="標楷體"/>
                <w:szCs w:val="24"/>
              </w:rPr>
              <w:t>9</w:t>
            </w:r>
            <w:r w:rsidRPr="00AA54AC">
              <w:rPr>
                <w:rFonts w:eastAsia="標楷體"/>
                <w:szCs w:val="24"/>
                <w:vertAlign w:val="superscript"/>
              </w:rPr>
              <w:t>th</w:t>
            </w:r>
            <w:r w:rsidRPr="00AA54AC">
              <w:rPr>
                <w:rFonts w:eastAsia="標楷體"/>
                <w:szCs w:val="24"/>
              </w:rPr>
              <w:t xml:space="preserve"> July 202</w:t>
            </w:r>
            <w:r w:rsidR="00B4159B">
              <w:rPr>
                <w:rFonts w:eastAsia="標楷體"/>
                <w:szCs w:val="24"/>
              </w:rPr>
              <w:t>4</w:t>
            </w:r>
            <w:r w:rsidRPr="00AA54AC">
              <w:rPr>
                <w:rFonts w:eastAsia="標楷體"/>
                <w:szCs w:val="24"/>
              </w:rPr>
              <w:t xml:space="preserve"> (Tuesday)</w:t>
            </w:r>
            <w:r w:rsidR="00250CC8">
              <w:rPr>
                <w:rFonts w:eastAsia="標楷體"/>
                <w:szCs w:val="24"/>
              </w:rPr>
              <w:t>.</w:t>
            </w:r>
          </w:p>
        </w:tc>
      </w:tr>
    </w:tbl>
    <w:p w:rsidR="001D2D84" w:rsidRPr="00440593" w:rsidRDefault="001D2D84" w:rsidP="00612B7F"/>
    <w:sectPr w:rsidR="001D2D84" w:rsidRPr="00440593" w:rsidSect="00434EA3"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AA8" w:rsidRDefault="005F7AA8" w:rsidP="003E0F4A">
      <w:r>
        <w:separator/>
      </w:r>
    </w:p>
  </w:endnote>
  <w:endnote w:type="continuationSeparator" w:id="0">
    <w:p w:rsidR="005F7AA8" w:rsidRDefault="005F7AA8" w:rsidP="003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354494"/>
      <w:docPartObj>
        <w:docPartGallery w:val="Page Numbers (Bottom of Page)"/>
        <w:docPartUnique/>
      </w:docPartObj>
    </w:sdtPr>
    <w:sdtEndPr/>
    <w:sdtContent>
      <w:p w:rsidR="00A41988" w:rsidRDefault="00A419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A41988" w:rsidRDefault="00A41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AA8" w:rsidRDefault="005F7AA8" w:rsidP="003E0F4A">
      <w:r>
        <w:separator/>
      </w:r>
    </w:p>
  </w:footnote>
  <w:footnote w:type="continuationSeparator" w:id="0">
    <w:p w:rsidR="005F7AA8" w:rsidRDefault="005F7AA8" w:rsidP="003E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465"/>
    <w:multiLevelType w:val="hybridMultilevel"/>
    <w:tmpl w:val="3AD8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E579C"/>
    <w:multiLevelType w:val="hybridMultilevel"/>
    <w:tmpl w:val="D0865F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84"/>
    <w:rsid w:val="000430AD"/>
    <w:rsid w:val="00050056"/>
    <w:rsid w:val="00083AE9"/>
    <w:rsid w:val="000B3444"/>
    <w:rsid w:val="000C10C5"/>
    <w:rsid w:val="000E5357"/>
    <w:rsid w:val="00152304"/>
    <w:rsid w:val="001D2D84"/>
    <w:rsid w:val="001E6975"/>
    <w:rsid w:val="00236CB9"/>
    <w:rsid w:val="00250CC8"/>
    <w:rsid w:val="0026572B"/>
    <w:rsid w:val="002849BD"/>
    <w:rsid w:val="00297F0A"/>
    <w:rsid w:val="002B192C"/>
    <w:rsid w:val="0030489C"/>
    <w:rsid w:val="0030777B"/>
    <w:rsid w:val="0034718B"/>
    <w:rsid w:val="00357151"/>
    <w:rsid w:val="003714A4"/>
    <w:rsid w:val="003A30FE"/>
    <w:rsid w:val="003E0F4A"/>
    <w:rsid w:val="003E505F"/>
    <w:rsid w:val="0043034F"/>
    <w:rsid w:val="00430A38"/>
    <w:rsid w:val="00434EA3"/>
    <w:rsid w:val="00440593"/>
    <w:rsid w:val="004413A8"/>
    <w:rsid w:val="004779E4"/>
    <w:rsid w:val="004C66D5"/>
    <w:rsid w:val="004D3EC2"/>
    <w:rsid w:val="00504C88"/>
    <w:rsid w:val="00511256"/>
    <w:rsid w:val="005609CA"/>
    <w:rsid w:val="00593DC6"/>
    <w:rsid w:val="00596FA4"/>
    <w:rsid w:val="005C401E"/>
    <w:rsid w:val="005D4E2B"/>
    <w:rsid w:val="005D71E9"/>
    <w:rsid w:val="005E1556"/>
    <w:rsid w:val="005F7AA8"/>
    <w:rsid w:val="00611317"/>
    <w:rsid w:val="00612B7F"/>
    <w:rsid w:val="006301EE"/>
    <w:rsid w:val="00683450"/>
    <w:rsid w:val="006C5D35"/>
    <w:rsid w:val="006D3FD4"/>
    <w:rsid w:val="0076699E"/>
    <w:rsid w:val="00797DA5"/>
    <w:rsid w:val="007A5563"/>
    <w:rsid w:val="007A651E"/>
    <w:rsid w:val="007C2A4E"/>
    <w:rsid w:val="007C722C"/>
    <w:rsid w:val="0082593D"/>
    <w:rsid w:val="00830C22"/>
    <w:rsid w:val="00830F6A"/>
    <w:rsid w:val="00844C05"/>
    <w:rsid w:val="00853F65"/>
    <w:rsid w:val="00883E23"/>
    <w:rsid w:val="008852E7"/>
    <w:rsid w:val="00905D7C"/>
    <w:rsid w:val="00907DCE"/>
    <w:rsid w:val="0097654E"/>
    <w:rsid w:val="00990AF2"/>
    <w:rsid w:val="0099477A"/>
    <w:rsid w:val="009B431C"/>
    <w:rsid w:val="00A34C69"/>
    <w:rsid w:val="00A41988"/>
    <w:rsid w:val="00A45AC5"/>
    <w:rsid w:val="00A83368"/>
    <w:rsid w:val="00AA54AC"/>
    <w:rsid w:val="00AC27B3"/>
    <w:rsid w:val="00B347FA"/>
    <w:rsid w:val="00B4159B"/>
    <w:rsid w:val="00B45BAB"/>
    <w:rsid w:val="00B54F1A"/>
    <w:rsid w:val="00B61433"/>
    <w:rsid w:val="00B619E9"/>
    <w:rsid w:val="00B6265C"/>
    <w:rsid w:val="00B81098"/>
    <w:rsid w:val="00BE3172"/>
    <w:rsid w:val="00C110B9"/>
    <w:rsid w:val="00C37E63"/>
    <w:rsid w:val="00C60457"/>
    <w:rsid w:val="00CD5F79"/>
    <w:rsid w:val="00D563C9"/>
    <w:rsid w:val="00D67962"/>
    <w:rsid w:val="00D77C49"/>
    <w:rsid w:val="00DC34CF"/>
    <w:rsid w:val="00DD280A"/>
    <w:rsid w:val="00E46668"/>
    <w:rsid w:val="00E8664D"/>
    <w:rsid w:val="00EA3870"/>
    <w:rsid w:val="00EC255A"/>
    <w:rsid w:val="00EF3A39"/>
    <w:rsid w:val="00F12F07"/>
    <w:rsid w:val="00FC665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71B53"/>
  <w15:chartTrackingRefBased/>
  <w15:docId w15:val="{E8B521D7-1D2B-4FEB-BF77-C2BEDAD6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D84"/>
    <w:pPr>
      <w:widowControl w:val="0"/>
      <w:spacing w:after="0" w:line="240" w:lineRule="auto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D84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F4A"/>
    <w:rPr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F4A"/>
    <w:rPr>
      <w:kern w:val="2"/>
      <w:sz w:val="20"/>
      <w:szCs w:val="20"/>
    </w:rPr>
  </w:style>
  <w:style w:type="paragraph" w:styleId="a8">
    <w:name w:val="List Paragraph"/>
    <w:basedOn w:val="a"/>
    <w:uiPriority w:val="34"/>
    <w:qFormat/>
    <w:rsid w:val="00B45B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5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3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tgss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A3B7-0353-4CC8-AC29-E81929FE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Lui Mei Kei</cp:lastModifiedBy>
  <cp:revision>56</cp:revision>
  <cp:lastPrinted>2022-10-14T01:12:00Z</cp:lastPrinted>
  <dcterms:created xsi:type="dcterms:W3CDTF">2021-11-24T09:07:00Z</dcterms:created>
  <dcterms:modified xsi:type="dcterms:W3CDTF">2024-01-02T06:22:00Z</dcterms:modified>
</cp:coreProperties>
</file>