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A02" w:rsidRPr="00621EF0" w:rsidRDefault="009F6A02" w:rsidP="00C555B7">
      <w:pPr>
        <w:pStyle w:val="a8"/>
        <w:rPr>
          <w:rFonts w:asciiTheme="minorHAnsi" w:hAnsiTheme="minorHAnsi"/>
          <w:szCs w:val="23"/>
        </w:rPr>
      </w:pPr>
      <w:bookmarkStart w:id="0" w:name="_GoBack"/>
      <w:bookmarkEnd w:id="0"/>
      <w:r w:rsidRPr="00621EF0">
        <w:rPr>
          <w:rFonts w:asciiTheme="minorHAnsi" w:hAnsiTheme="minorHAnsi"/>
          <w:szCs w:val="23"/>
        </w:rPr>
        <w:t>KWUN TONG GOVERNMENT SECONDARY SCHOOL</w:t>
      </w:r>
    </w:p>
    <w:p w:rsidR="009F6A02" w:rsidRPr="00621EF0" w:rsidRDefault="00E53F21" w:rsidP="00C555B7">
      <w:pPr>
        <w:widowControl/>
        <w:autoSpaceDE w:val="0"/>
        <w:autoSpaceDN w:val="0"/>
        <w:jc w:val="center"/>
        <w:textAlignment w:val="bottom"/>
        <w:rPr>
          <w:rFonts w:asciiTheme="minorHAnsi" w:hAnsiTheme="minorHAnsi"/>
          <w:b/>
          <w:szCs w:val="23"/>
        </w:rPr>
      </w:pPr>
      <w:r>
        <w:rPr>
          <w:rFonts w:asciiTheme="minorHAnsi" w:hAnsiTheme="minorHAnsi"/>
          <w:b/>
          <w:szCs w:val="23"/>
        </w:rPr>
        <w:t xml:space="preserve">S.6 </w:t>
      </w:r>
      <w:r w:rsidR="00D84A42">
        <w:rPr>
          <w:rFonts w:asciiTheme="minorHAnsi" w:hAnsiTheme="minorHAnsi"/>
          <w:b/>
          <w:szCs w:val="23"/>
        </w:rPr>
        <w:t>UNIFORM</w:t>
      </w:r>
      <w:r w:rsidR="002C739F" w:rsidRPr="00621EF0">
        <w:rPr>
          <w:rFonts w:asciiTheme="minorHAnsi" w:hAnsiTheme="minorHAnsi"/>
          <w:b/>
          <w:szCs w:val="23"/>
        </w:rPr>
        <w:t xml:space="preserve"> TEST</w:t>
      </w:r>
      <w:r w:rsidR="009F6A02" w:rsidRPr="00621EF0">
        <w:rPr>
          <w:rFonts w:asciiTheme="minorHAnsi" w:hAnsiTheme="minorHAnsi"/>
          <w:b/>
          <w:szCs w:val="23"/>
        </w:rPr>
        <w:t xml:space="preserve"> INSTRUCTIONS TO </w:t>
      </w:r>
      <w:r w:rsidR="002C739F" w:rsidRPr="00621EF0">
        <w:rPr>
          <w:rFonts w:asciiTheme="minorHAnsi" w:hAnsiTheme="minorHAnsi"/>
          <w:b/>
          <w:szCs w:val="23"/>
        </w:rPr>
        <w:t>STUDENT</w:t>
      </w:r>
      <w:r w:rsidR="008F1333" w:rsidRPr="00621EF0">
        <w:rPr>
          <w:rFonts w:asciiTheme="minorHAnsi" w:hAnsiTheme="minorHAnsi"/>
          <w:b/>
          <w:szCs w:val="23"/>
        </w:rPr>
        <w:t>S</w:t>
      </w:r>
    </w:p>
    <w:p w:rsidR="00EB15FF" w:rsidRPr="00617F81" w:rsidRDefault="00EB15FF" w:rsidP="00C555B7">
      <w:pPr>
        <w:widowControl/>
        <w:autoSpaceDE w:val="0"/>
        <w:autoSpaceDN w:val="0"/>
        <w:jc w:val="center"/>
        <w:textAlignment w:val="bottom"/>
        <w:rPr>
          <w:rFonts w:asciiTheme="minorHAnsi" w:hAnsiTheme="minorHAnsi"/>
          <w:b/>
          <w:szCs w:val="23"/>
        </w:rPr>
      </w:pPr>
    </w:p>
    <w:p w:rsidR="009F6A02" w:rsidRPr="00621EF0" w:rsidRDefault="002C739F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  <w:r w:rsidRPr="00621EF0">
        <w:rPr>
          <w:rFonts w:asciiTheme="minorHAnsi" w:hAnsiTheme="minorHAnsi"/>
          <w:szCs w:val="23"/>
        </w:rPr>
        <w:t>1.</w:t>
      </w:r>
      <w:r w:rsidRPr="00621EF0">
        <w:rPr>
          <w:rFonts w:asciiTheme="minorHAnsi" w:hAnsiTheme="minorHAnsi"/>
          <w:szCs w:val="23"/>
        </w:rPr>
        <w:tab/>
        <w:t>Student</w:t>
      </w:r>
      <w:r w:rsidR="008F1333" w:rsidRPr="00621EF0">
        <w:rPr>
          <w:rFonts w:asciiTheme="minorHAnsi" w:hAnsiTheme="minorHAnsi"/>
          <w:szCs w:val="23"/>
        </w:rPr>
        <w:t>s</w:t>
      </w:r>
      <w:r w:rsidR="009F6A02" w:rsidRPr="00621EF0">
        <w:rPr>
          <w:rFonts w:asciiTheme="minorHAnsi" w:hAnsiTheme="minorHAnsi"/>
          <w:szCs w:val="23"/>
        </w:rPr>
        <w:t xml:space="preserve"> should proceed directly to the </w:t>
      </w:r>
      <w:r w:rsidRPr="00621EF0">
        <w:rPr>
          <w:rFonts w:asciiTheme="minorHAnsi" w:hAnsiTheme="minorHAnsi"/>
          <w:szCs w:val="23"/>
        </w:rPr>
        <w:t>test/</w:t>
      </w:r>
      <w:r w:rsidR="008F1333" w:rsidRPr="00621EF0">
        <w:rPr>
          <w:rFonts w:asciiTheme="minorHAnsi" w:hAnsiTheme="minorHAnsi"/>
          <w:szCs w:val="23"/>
        </w:rPr>
        <w:t xml:space="preserve">examination </w:t>
      </w:r>
      <w:r w:rsidR="009F6A02" w:rsidRPr="00621EF0">
        <w:rPr>
          <w:rFonts w:asciiTheme="minorHAnsi" w:hAnsiTheme="minorHAnsi"/>
          <w:szCs w:val="23"/>
        </w:rPr>
        <w:t>centres allocated to them.</w:t>
      </w:r>
    </w:p>
    <w:p w:rsidR="009F6A02" w:rsidRPr="00621EF0" w:rsidRDefault="009F6A02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</w:p>
    <w:p w:rsidR="009F6A02" w:rsidRPr="00621EF0" w:rsidRDefault="002C739F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  <w:r w:rsidRPr="00621EF0">
        <w:rPr>
          <w:rFonts w:asciiTheme="minorHAnsi" w:hAnsiTheme="minorHAnsi"/>
          <w:szCs w:val="23"/>
        </w:rPr>
        <w:t>2.</w:t>
      </w:r>
      <w:r w:rsidRPr="00621EF0">
        <w:rPr>
          <w:rFonts w:asciiTheme="minorHAnsi" w:hAnsiTheme="minorHAnsi"/>
          <w:szCs w:val="23"/>
        </w:rPr>
        <w:tab/>
        <w:t>Students</w:t>
      </w:r>
      <w:r w:rsidR="009F6A02" w:rsidRPr="00621EF0">
        <w:rPr>
          <w:rFonts w:asciiTheme="minorHAnsi" w:hAnsiTheme="minorHAnsi"/>
          <w:szCs w:val="23"/>
        </w:rPr>
        <w:t xml:space="preserve"> should note carefully their</w:t>
      </w:r>
      <w:r w:rsidRPr="00621EF0">
        <w:rPr>
          <w:rFonts w:asciiTheme="minorHAnsi" w:hAnsiTheme="minorHAnsi"/>
          <w:szCs w:val="23"/>
        </w:rPr>
        <w:t xml:space="preserve"> test/</w:t>
      </w:r>
      <w:r w:rsidR="008F1333" w:rsidRPr="00621EF0">
        <w:rPr>
          <w:rFonts w:asciiTheme="minorHAnsi" w:hAnsiTheme="minorHAnsi"/>
          <w:szCs w:val="23"/>
        </w:rPr>
        <w:t xml:space="preserve">examination </w:t>
      </w:r>
      <w:r w:rsidR="009F6A02" w:rsidRPr="00621EF0">
        <w:rPr>
          <w:rFonts w:asciiTheme="minorHAnsi" w:hAnsiTheme="minorHAnsi"/>
          <w:szCs w:val="23"/>
        </w:rPr>
        <w:t>centres as shown in the</w:t>
      </w:r>
      <w:r w:rsidR="004D1942" w:rsidRPr="00621EF0">
        <w:rPr>
          <w:rFonts w:asciiTheme="minorHAnsi" w:hAnsiTheme="minorHAnsi"/>
          <w:szCs w:val="23"/>
        </w:rPr>
        <w:t xml:space="preserve"> List of </w:t>
      </w:r>
      <w:r w:rsidRPr="00621EF0">
        <w:rPr>
          <w:rFonts w:asciiTheme="minorHAnsi" w:hAnsiTheme="minorHAnsi"/>
          <w:szCs w:val="23"/>
        </w:rPr>
        <w:t xml:space="preserve">Test/ </w:t>
      </w:r>
      <w:r w:rsidR="009F6A02" w:rsidRPr="00621EF0">
        <w:rPr>
          <w:rFonts w:asciiTheme="minorHAnsi" w:hAnsiTheme="minorHAnsi"/>
          <w:szCs w:val="23"/>
        </w:rPr>
        <w:t xml:space="preserve">Examination </w:t>
      </w:r>
      <w:r w:rsidR="004D1942" w:rsidRPr="00621EF0">
        <w:rPr>
          <w:rFonts w:asciiTheme="minorHAnsi" w:hAnsiTheme="minorHAnsi"/>
          <w:szCs w:val="23"/>
        </w:rPr>
        <w:t>Centres</w:t>
      </w:r>
      <w:r w:rsidR="009F6A02" w:rsidRPr="00621EF0">
        <w:rPr>
          <w:rFonts w:asciiTheme="minorHAnsi" w:hAnsiTheme="minorHAnsi"/>
          <w:szCs w:val="23"/>
        </w:rPr>
        <w:t>.</w:t>
      </w:r>
      <w:r w:rsidRPr="00621EF0">
        <w:rPr>
          <w:rFonts w:asciiTheme="minorHAnsi" w:hAnsiTheme="minorHAnsi"/>
          <w:szCs w:val="23"/>
        </w:rPr>
        <w:t xml:space="preserve"> </w:t>
      </w:r>
      <w:r w:rsidR="00B42363" w:rsidRPr="00621EF0">
        <w:rPr>
          <w:rFonts w:asciiTheme="minorHAnsi" w:hAnsiTheme="minorHAnsi"/>
          <w:szCs w:val="23"/>
        </w:rPr>
        <w:t>They</w:t>
      </w:r>
      <w:r w:rsidR="009F6A02" w:rsidRPr="00621EF0">
        <w:rPr>
          <w:rFonts w:asciiTheme="minorHAnsi" w:hAnsiTheme="minorHAnsi"/>
          <w:szCs w:val="23"/>
        </w:rPr>
        <w:t xml:space="preserve"> should sit according to the</w:t>
      </w:r>
      <w:r w:rsidR="008C2C6A" w:rsidRPr="00621EF0">
        <w:rPr>
          <w:rFonts w:asciiTheme="minorHAnsi" w:hAnsiTheme="minorHAnsi"/>
          <w:szCs w:val="23"/>
        </w:rPr>
        <w:t xml:space="preserve"> seating plan</w:t>
      </w:r>
      <w:r w:rsidR="009F6A02" w:rsidRPr="00621EF0">
        <w:rPr>
          <w:rFonts w:asciiTheme="minorHAnsi" w:hAnsiTheme="minorHAnsi"/>
          <w:szCs w:val="23"/>
        </w:rPr>
        <w:t>.</w:t>
      </w:r>
    </w:p>
    <w:p w:rsidR="009F6A02" w:rsidRPr="00621EF0" w:rsidRDefault="009F6A02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</w:p>
    <w:p w:rsidR="009F6A02" w:rsidRPr="00621EF0" w:rsidRDefault="002C739F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  <w:r w:rsidRPr="00621EF0">
        <w:rPr>
          <w:rFonts w:asciiTheme="minorHAnsi" w:hAnsiTheme="minorHAnsi"/>
          <w:szCs w:val="23"/>
        </w:rPr>
        <w:t>3.</w:t>
      </w:r>
      <w:r w:rsidRPr="00621EF0">
        <w:rPr>
          <w:rFonts w:asciiTheme="minorHAnsi" w:hAnsiTheme="minorHAnsi"/>
          <w:szCs w:val="23"/>
        </w:rPr>
        <w:tab/>
        <w:t>Students</w:t>
      </w:r>
      <w:r w:rsidR="009F6A02" w:rsidRPr="00621EF0">
        <w:rPr>
          <w:rFonts w:asciiTheme="minorHAnsi" w:hAnsiTheme="minorHAnsi"/>
          <w:szCs w:val="23"/>
        </w:rPr>
        <w:t xml:space="preserve"> should </w:t>
      </w:r>
      <w:r w:rsidR="0060062D" w:rsidRPr="00621EF0">
        <w:rPr>
          <w:rFonts w:asciiTheme="minorHAnsi" w:hAnsiTheme="minorHAnsi"/>
          <w:szCs w:val="23"/>
        </w:rPr>
        <w:t xml:space="preserve">arrive at the </w:t>
      </w:r>
      <w:r w:rsidRPr="00621EF0">
        <w:rPr>
          <w:rFonts w:asciiTheme="minorHAnsi" w:hAnsiTheme="minorHAnsi"/>
          <w:szCs w:val="23"/>
        </w:rPr>
        <w:t>test/</w:t>
      </w:r>
      <w:r w:rsidR="0060062D" w:rsidRPr="00621EF0">
        <w:rPr>
          <w:rFonts w:asciiTheme="minorHAnsi" w:hAnsiTheme="minorHAnsi"/>
          <w:szCs w:val="23"/>
        </w:rPr>
        <w:t xml:space="preserve">examination </w:t>
      </w:r>
      <w:proofErr w:type="spellStart"/>
      <w:r w:rsidR="0060062D" w:rsidRPr="00621EF0">
        <w:rPr>
          <w:rFonts w:asciiTheme="minorHAnsi" w:hAnsiTheme="minorHAnsi"/>
          <w:szCs w:val="23"/>
        </w:rPr>
        <w:t>centre</w:t>
      </w:r>
      <w:proofErr w:type="spellEnd"/>
      <w:r w:rsidR="0060062D" w:rsidRPr="00621EF0">
        <w:rPr>
          <w:rFonts w:asciiTheme="minorHAnsi" w:hAnsiTheme="minorHAnsi"/>
          <w:szCs w:val="23"/>
        </w:rPr>
        <w:t xml:space="preserve"> </w:t>
      </w:r>
      <w:r w:rsidR="00056AEB" w:rsidRPr="00621EF0">
        <w:rPr>
          <w:rFonts w:asciiTheme="minorHAnsi" w:hAnsiTheme="minorHAnsi"/>
          <w:szCs w:val="23"/>
          <w:u w:val="single"/>
        </w:rPr>
        <w:t xml:space="preserve">at least </w:t>
      </w:r>
      <w:r w:rsidR="0060062D" w:rsidRPr="00621EF0">
        <w:rPr>
          <w:rFonts w:asciiTheme="minorHAnsi" w:hAnsiTheme="minorHAnsi"/>
          <w:szCs w:val="23"/>
          <w:u w:val="single"/>
        </w:rPr>
        <w:t>1</w:t>
      </w:r>
      <w:r w:rsidR="00E53F21">
        <w:rPr>
          <w:rFonts w:asciiTheme="minorHAnsi" w:hAnsiTheme="minorHAnsi"/>
          <w:szCs w:val="23"/>
          <w:u w:val="single"/>
        </w:rPr>
        <w:t>5</w:t>
      </w:r>
      <w:r w:rsidR="0060062D" w:rsidRPr="00621EF0">
        <w:rPr>
          <w:rFonts w:asciiTheme="minorHAnsi" w:hAnsiTheme="minorHAnsi"/>
          <w:szCs w:val="23"/>
          <w:u w:val="single"/>
        </w:rPr>
        <w:t xml:space="preserve"> minute</w:t>
      </w:r>
      <w:r w:rsidR="009F6A02" w:rsidRPr="00621EF0">
        <w:rPr>
          <w:rFonts w:asciiTheme="minorHAnsi" w:hAnsiTheme="minorHAnsi"/>
          <w:szCs w:val="23"/>
          <w:u w:val="single"/>
        </w:rPr>
        <w:t>s</w:t>
      </w:r>
      <w:r w:rsidR="009F6A02" w:rsidRPr="00621EF0">
        <w:rPr>
          <w:rFonts w:asciiTheme="minorHAnsi" w:hAnsiTheme="minorHAnsi"/>
          <w:szCs w:val="23"/>
        </w:rPr>
        <w:t xml:space="preserve"> before </w:t>
      </w:r>
      <w:r w:rsidR="0060062D" w:rsidRPr="00621EF0">
        <w:rPr>
          <w:rFonts w:asciiTheme="minorHAnsi" w:hAnsiTheme="minorHAnsi"/>
          <w:szCs w:val="23"/>
        </w:rPr>
        <w:t>the session</w:t>
      </w:r>
      <w:r w:rsidR="009F6A02" w:rsidRPr="00621EF0">
        <w:rPr>
          <w:rFonts w:asciiTheme="minorHAnsi" w:hAnsiTheme="minorHAnsi"/>
          <w:szCs w:val="23"/>
        </w:rPr>
        <w:t xml:space="preserve"> is due to begin.</w:t>
      </w:r>
    </w:p>
    <w:p w:rsidR="009F6A02" w:rsidRPr="00621EF0" w:rsidRDefault="009F6A02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</w:p>
    <w:p w:rsidR="009F6A02" w:rsidRPr="00621EF0" w:rsidRDefault="002C739F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  <w:r w:rsidRPr="00621EF0">
        <w:rPr>
          <w:rFonts w:asciiTheme="minorHAnsi" w:hAnsiTheme="minorHAnsi"/>
          <w:szCs w:val="23"/>
        </w:rPr>
        <w:t>4.</w:t>
      </w:r>
      <w:r w:rsidRPr="00621EF0">
        <w:rPr>
          <w:rFonts w:asciiTheme="minorHAnsi" w:hAnsiTheme="minorHAnsi"/>
          <w:szCs w:val="23"/>
        </w:rPr>
        <w:tab/>
      </w:r>
      <w:r w:rsidR="009F6A02" w:rsidRPr="00621EF0">
        <w:rPr>
          <w:rFonts w:asciiTheme="minorHAnsi" w:hAnsiTheme="minorHAnsi"/>
          <w:szCs w:val="23"/>
        </w:rPr>
        <w:t>No books</w:t>
      </w:r>
      <w:r w:rsidR="00F574F6" w:rsidRPr="00621EF0">
        <w:rPr>
          <w:rFonts w:asciiTheme="minorHAnsi" w:hAnsiTheme="minorHAnsi"/>
          <w:szCs w:val="23"/>
        </w:rPr>
        <w:t>, notes</w:t>
      </w:r>
      <w:r w:rsidR="009F6A02" w:rsidRPr="00621EF0">
        <w:rPr>
          <w:rFonts w:asciiTheme="minorHAnsi" w:hAnsiTheme="minorHAnsi"/>
          <w:szCs w:val="23"/>
        </w:rPr>
        <w:t xml:space="preserve"> or papers of any kind </w:t>
      </w:r>
      <w:r w:rsidR="009C1E15" w:rsidRPr="00621EF0">
        <w:rPr>
          <w:rFonts w:asciiTheme="minorHAnsi" w:hAnsiTheme="minorHAnsi"/>
          <w:szCs w:val="23"/>
        </w:rPr>
        <w:t>c</w:t>
      </w:r>
      <w:r w:rsidR="00354CD0" w:rsidRPr="00621EF0">
        <w:rPr>
          <w:rFonts w:asciiTheme="minorHAnsi" w:hAnsiTheme="minorHAnsi"/>
          <w:szCs w:val="23"/>
        </w:rPr>
        <w:t xml:space="preserve">ould be placed on </w:t>
      </w:r>
      <w:r w:rsidR="009F6A02" w:rsidRPr="00621EF0">
        <w:rPr>
          <w:rFonts w:asciiTheme="minorHAnsi" w:hAnsiTheme="minorHAnsi"/>
          <w:szCs w:val="23"/>
        </w:rPr>
        <w:t>the desks</w:t>
      </w:r>
      <w:r w:rsidRPr="00621EF0">
        <w:rPr>
          <w:rFonts w:asciiTheme="minorHAnsi" w:hAnsiTheme="minorHAnsi"/>
          <w:szCs w:val="23"/>
        </w:rPr>
        <w:t xml:space="preserve"> or in the desk drawer</w:t>
      </w:r>
      <w:r w:rsidR="009F6A02" w:rsidRPr="00621EF0">
        <w:rPr>
          <w:rFonts w:asciiTheme="minorHAnsi" w:hAnsiTheme="minorHAnsi"/>
          <w:szCs w:val="23"/>
        </w:rPr>
        <w:t>.</w:t>
      </w:r>
      <w:r w:rsidR="008F1333" w:rsidRPr="00621EF0">
        <w:rPr>
          <w:rFonts w:asciiTheme="minorHAnsi" w:hAnsiTheme="minorHAnsi"/>
          <w:szCs w:val="23"/>
        </w:rPr>
        <w:t xml:space="preserve"> </w:t>
      </w:r>
      <w:r w:rsidR="009F6A02" w:rsidRPr="00621EF0">
        <w:rPr>
          <w:rFonts w:asciiTheme="minorHAnsi" w:hAnsiTheme="minorHAnsi"/>
          <w:szCs w:val="23"/>
        </w:rPr>
        <w:t xml:space="preserve"> Purse</w:t>
      </w:r>
      <w:r w:rsidR="00354CD0" w:rsidRPr="00621EF0">
        <w:rPr>
          <w:rFonts w:asciiTheme="minorHAnsi" w:hAnsiTheme="minorHAnsi"/>
          <w:szCs w:val="23"/>
        </w:rPr>
        <w:t xml:space="preserve"> and valuable belongings should be put </w:t>
      </w:r>
      <w:r w:rsidR="009C1E15" w:rsidRPr="00621EF0">
        <w:rPr>
          <w:rFonts w:asciiTheme="minorHAnsi" w:hAnsiTheme="minorHAnsi"/>
          <w:szCs w:val="23"/>
        </w:rPr>
        <w:t xml:space="preserve">in </w:t>
      </w:r>
      <w:r w:rsidR="00621EF0" w:rsidRPr="00621EF0">
        <w:rPr>
          <w:rFonts w:asciiTheme="minorHAnsi" w:hAnsiTheme="minorHAnsi"/>
          <w:szCs w:val="23"/>
        </w:rPr>
        <w:t xml:space="preserve">the </w:t>
      </w:r>
      <w:r w:rsidR="009C1E15" w:rsidRPr="00621EF0">
        <w:rPr>
          <w:rFonts w:asciiTheme="minorHAnsi" w:hAnsiTheme="minorHAnsi"/>
          <w:szCs w:val="23"/>
        </w:rPr>
        <w:t>school bag</w:t>
      </w:r>
      <w:r w:rsidR="00621EF0" w:rsidRPr="00621EF0">
        <w:rPr>
          <w:rFonts w:asciiTheme="minorHAnsi" w:hAnsiTheme="minorHAnsi"/>
          <w:szCs w:val="23"/>
        </w:rPr>
        <w:t>s</w:t>
      </w:r>
      <w:r w:rsidR="009F6A02" w:rsidRPr="00621EF0">
        <w:rPr>
          <w:rFonts w:asciiTheme="minorHAnsi" w:hAnsiTheme="minorHAnsi"/>
          <w:szCs w:val="23"/>
        </w:rPr>
        <w:t>.</w:t>
      </w:r>
      <w:r w:rsidR="00F574F6" w:rsidRPr="00621EF0">
        <w:rPr>
          <w:rFonts w:asciiTheme="minorHAnsi" w:hAnsiTheme="minorHAnsi"/>
          <w:szCs w:val="23"/>
        </w:rPr>
        <w:t xml:space="preserve"> Mobile phone</w:t>
      </w:r>
      <w:r w:rsidR="00621EF0" w:rsidRPr="00621EF0">
        <w:rPr>
          <w:rFonts w:asciiTheme="minorHAnsi" w:hAnsiTheme="minorHAnsi"/>
          <w:szCs w:val="23"/>
        </w:rPr>
        <w:t>s</w:t>
      </w:r>
      <w:r w:rsidR="00F574F6" w:rsidRPr="00621EF0">
        <w:rPr>
          <w:rFonts w:asciiTheme="minorHAnsi" w:hAnsiTheme="minorHAnsi"/>
          <w:szCs w:val="23"/>
        </w:rPr>
        <w:t xml:space="preserve"> and any electronic communication devices (such as tablet, databank watch or smart watch) shou</w:t>
      </w:r>
      <w:r w:rsidR="009C1E15" w:rsidRPr="00621EF0">
        <w:rPr>
          <w:rFonts w:asciiTheme="minorHAnsi" w:hAnsiTheme="minorHAnsi"/>
          <w:szCs w:val="23"/>
        </w:rPr>
        <w:t xml:space="preserve">ld be turned off and be put in school bag. All school bags should be put under </w:t>
      </w:r>
      <w:r w:rsidR="00621EF0" w:rsidRPr="00621EF0">
        <w:rPr>
          <w:rFonts w:asciiTheme="minorHAnsi" w:hAnsiTheme="minorHAnsi"/>
          <w:szCs w:val="23"/>
        </w:rPr>
        <w:t>the</w:t>
      </w:r>
      <w:r w:rsidR="009C1E15" w:rsidRPr="00621EF0">
        <w:rPr>
          <w:rFonts w:asciiTheme="minorHAnsi" w:hAnsiTheme="minorHAnsi"/>
          <w:szCs w:val="23"/>
        </w:rPr>
        <w:t xml:space="preserve"> chairs.</w:t>
      </w:r>
    </w:p>
    <w:p w:rsidR="009F6A02" w:rsidRPr="00621EF0" w:rsidRDefault="009F6A02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</w:p>
    <w:p w:rsidR="009F6A02" w:rsidRPr="00621EF0" w:rsidRDefault="002C739F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  <w:r w:rsidRPr="00621EF0">
        <w:rPr>
          <w:rFonts w:asciiTheme="minorHAnsi" w:hAnsiTheme="minorHAnsi"/>
          <w:szCs w:val="23"/>
        </w:rPr>
        <w:t>5.</w:t>
      </w:r>
      <w:r w:rsidRPr="00621EF0">
        <w:rPr>
          <w:rFonts w:asciiTheme="minorHAnsi" w:hAnsiTheme="minorHAnsi"/>
          <w:szCs w:val="23"/>
        </w:rPr>
        <w:tab/>
      </w:r>
      <w:r w:rsidR="00354CD0" w:rsidRPr="00621EF0">
        <w:rPr>
          <w:rFonts w:asciiTheme="minorHAnsi" w:hAnsiTheme="minorHAnsi"/>
          <w:szCs w:val="23"/>
        </w:rPr>
        <w:t>Good discipline</w:t>
      </w:r>
      <w:r w:rsidR="009F6A02" w:rsidRPr="00621EF0">
        <w:rPr>
          <w:rFonts w:asciiTheme="minorHAnsi" w:hAnsiTheme="minorHAnsi"/>
          <w:szCs w:val="23"/>
        </w:rPr>
        <w:t xml:space="preserve"> and absolute honesty </w:t>
      </w:r>
      <w:r w:rsidR="00354CD0" w:rsidRPr="00621EF0">
        <w:rPr>
          <w:rFonts w:asciiTheme="minorHAnsi" w:hAnsiTheme="minorHAnsi"/>
          <w:szCs w:val="23"/>
        </w:rPr>
        <w:t xml:space="preserve">should be observed by </w:t>
      </w:r>
      <w:r w:rsidR="009F6A02" w:rsidRPr="00621EF0">
        <w:rPr>
          <w:rFonts w:asciiTheme="minorHAnsi" w:hAnsiTheme="minorHAnsi"/>
          <w:szCs w:val="23"/>
        </w:rPr>
        <w:t xml:space="preserve">every </w:t>
      </w:r>
      <w:r w:rsidRPr="00621EF0">
        <w:rPr>
          <w:rFonts w:asciiTheme="minorHAnsi" w:hAnsiTheme="minorHAnsi"/>
          <w:szCs w:val="23"/>
        </w:rPr>
        <w:t>student</w:t>
      </w:r>
      <w:r w:rsidR="009F6A02" w:rsidRPr="00621EF0">
        <w:rPr>
          <w:rFonts w:asciiTheme="minorHAnsi" w:hAnsiTheme="minorHAnsi"/>
          <w:szCs w:val="23"/>
        </w:rPr>
        <w:t>.</w:t>
      </w:r>
      <w:r w:rsidRPr="00621EF0">
        <w:rPr>
          <w:rFonts w:asciiTheme="minorHAnsi" w:hAnsiTheme="minorHAnsi"/>
          <w:szCs w:val="23"/>
        </w:rPr>
        <w:t xml:space="preserve"> </w:t>
      </w:r>
      <w:r w:rsidR="00CD2BA5" w:rsidRPr="00621EF0">
        <w:rPr>
          <w:rFonts w:asciiTheme="minorHAnsi" w:hAnsiTheme="minorHAnsi"/>
          <w:szCs w:val="23"/>
        </w:rPr>
        <w:t>C</w:t>
      </w:r>
      <w:r w:rsidR="009F6A02" w:rsidRPr="00621EF0">
        <w:rPr>
          <w:rFonts w:asciiTheme="minorHAnsi" w:hAnsiTheme="minorHAnsi"/>
          <w:szCs w:val="23"/>
        </w:rPr>
        <w:t xml:space="preserve">heating during </w:t>
      </w:r>
      <w:r w:rsidR="006056A8" w:rsidRPr="00621EF0">
        <w:rPr>
          <w:rFonts w:asciiTheme="minorHAnsi" w:hAnsiTheme="minorHAnsi"/>
          <w:szCs w:val="23"/>
        </w:rPr>
        <w:t>the</w:t>
      </w:r>
      <w:r w:rsidR="009F6A02" w:rsidRPr="00621EF0">
        <w:rPr>
          <w:rFonts w:asciiTheme="minorHAnsi" w:hAnsiTheme="minorHAnsi"/>
          <w:szCs w:val="23"/>
        </w:rPr>
        <w:t xml:space="preserve"> </w:t>
      </w:r>
      <w:r w:rsidR="005F771B" w:rsidRPr="00621EF0">
        <w:rPr>
          <w:rFonts w:asciiTheme="minorHAnsi" w:hAnsiTheme="minorHAnsi"/>
          <w:szCs w:val="23"/>
        </w:rPr>
        <w:t>test/</w:t>
      </w:r>
      <w:r w:rsidR="005F771B" w:rsidRPr="00621EF0">
        <w:rPr>
          <w:rFonts w:asciiTheme="minorHAnsi" w:hAnsiTheme="minorHAnsi"/>
          <w:szCs w:val="23"/>
        </w:rPr>
        <w:tab/>
      </w:r>
      <w:r w:rsidR="009F6A02" w:rsidRPr="00621EF0">
        <w:rPr>
          <w:rFonts w:asciiTheme="minorHAnsi" w:hAnsiTheme="minorHAnsi"/>
          <w:szCs w:val="23"/>
        </w:rPr>
        <w:t xml:space="preserve">examination </w:t>
      </w:r>
      <w:r w:rsidR="00CD2BA5" w:rsidRPr="00621EF0">
        <w:rPr>
          <w:rFonts w:asciiTheme="minorHAnsi" w:hAnsiTheme="minorHAnsi"/>
          <w:szCs w:val="23"/>
        </w:rPr>
        <w:t>or</w:t>
      </w:r>
      <w:r w:rsidR="004C4F4A" w:rsidRPr="00621EF0">
        <w:rPr>
          <w:rFonts w:asciiTheme="minorHAnsi" w:hAnsiTheme="minorHAnsi"/>
          <w:szCs w:val="23"/>
        </w:rPr>
        <w:t xml:space="preserve"> the</w:t>
      </w:r>
      <w:r w:rsidR="00CD2BA5" w:rsidRPr="00621EF0">
        <w:rPr>
          <w:rFonts w:asciiTheme="minorHAnsi" w:hAnsiTheme="minorHAnsi"/>
          <w:szCs w:val="23"/>
        </w:rPr>
        <w:t xml:space="preserve"> </w:t>
      </w:r>
      <w:r w:rsidR="004C4F4A" w:rsidRPr="00621EF0">
        <w:rPr>
          <w:rFonts w:asciiTheme="minorHAnsi" w:hAnsiTheme="minorHAnsi"/>
          <w:szCs w:val="23"/>
        </w:rPr>
        <w:t>going-over examination paper s</w:t>
      </w:r>
      <w:r w:rsidR="00CD2BA5" w:rsidRPr="00621EF0">
        <w:rPr>
          <w:rFonts w:asciiTheme="minorHAnsi" w:hAnsiTheme="minorHAnsi"/>
          <w:szCs w:val="23"/>
        </w:rPr>
        <w:t>ession</w:t>
      </w:r>
      <w:r w:rsidR="006056A8" w:rsidRPr="00621EF0">
        <w:rPr>
          <w:rFonts w:asciiTheme="minorHAnsi" w:hAnsiTheme="minorHAnsi"/>
          <w:szCs w:val="23"/>
        </w:rPr>
        <w:t>s</w:t>
      </w:r>
      <w:r w:rsidR="00CD2BA5" w:rsidRPr="00621EF0">
        <w:rPr>
          <w:rFonts w:asciiTheme="minorHAnsi" w:hAnsiTheme="minorHAnsi"/>
          <w:szCs w:val="23"/>
        </w:rPr>
        <w:t xml:space="preserve"> will lead to disqualification and </w:t>
      </w:r>
      <w:r w:rsidR="0060062D" w:rsidRPr="00621EF0">
        <w:rPr>
          <w:rFonts w:asciiTheme="minorHAnsi" w:hAnsiTheme="minorHAnsi"/>
          <w:szCs w:val="23"/>
        </w:rPr>
        <w:t>disciplinary</w:t>
      </w:r>
      <w:r w:rsidR="00CD2BA5" w:rsidRPr="00621EF0">
        <w:rPr>
          <w:rFonts w:asciiTheme="minorHAnsi" w:hAnsiTheme="minorHAnsi"/>
          <w:szCs w:val="23"/>
        </w:rPr>
        <w:t xml:space="preserve"> action</w:t>
      </w:r>
      <w:r w:rsidR="009F6A02" w:rsidRPr="00621EF0">
        <w:rPr>
          <w:rFonts w:asciiTheme="minorHAnsi" w:hAnsiTheme="minorHAnsi"/>
          <w:szCs w:val="23"/>
        </w:rPr>
        <w:t>.</w:t>
      </w:r>
    </w:p>
    <w:p w:rsidR="009F6A02" w:rsidRPr="00621EF0" w:rsidRDefault="009F6A02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</w:p>
    <w:p w:rsidR="009F6A02" w:rsidRPr="00621EF0" w:rsidRDefault="002C739F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  <w:r w:rsidRPr="00621EF0">
        <w:rPr>
          <w:rFonts w:asciiTheme="minorHAnsi" w:hAnsiTheme="minorHAnsi"/>
          <w:szCs w:val="23"/>
        </w:rPr>
        <w:t>6.</w:t>
      </w:r>
      <w:r w:rsidRPr="00621EF0">
        <w:rPr>
          <w:rFonts w:asciiTheme="minorHAnsi" w:hAnsiTheme="minorHAnsi"/>
          <w:szCs w:val="23"/>
        </w:rPr>
        <w:tab/>
      </w:r>
      <w:r w:rsidR="00332F92" w:rsidRPr="00621EF0">
        <w:rPr>
          <w:rFonts w:asciiTheme="minorHAnsi" w:hAnsiTheme="minorHAnsi"/>
          <w:szCs w:val="23"/>
        </w:rPr>
        <w:t>Students</w:t>
      </w:r>
      <w:r w:rsidR="009F6A02" w:rsidRPr="00621EF0">
        <w:rPr>
          <w:rFonts w:asciiTheme="minorHAnsi" w:hAnsiTheme="minorHAnsi"/>
          <w:szCs w:val="23"/>
        </w:rPr>
        <w:t xml:space="preserve"> should make sure that they receive the correct paper with ALL </w:t>
      </w:r>
      <w:r w:rsidR="00840CD8" w:rsidRPr="005028A0">
        <w:rPr>
          <w:rFonts w:asciiTheme="minorHAnsi" w:hAnsiTheme="minorHAnsi"/>
          <w:szCs w:val="23"/>
        </w:rPr>
        <w:t>pages and</w:t>
      </w:r>
      <w:r w:rsidR="00840CD8">
        <w:rPr>
          <w:rFonts w:asciiTheme="minorHAnsi" w:hAnsiTheme="minorHAnsi"/>
          <w:szCs w:val="23"/>
        </w:rPr>
        <w:t xml:space="preserve"> </w:t>
      </w:r>
      <w:r w:rsidR="009F6A02" w:rsidRPr="00621EF0">
        <w:rPr>
          <w:rFonts w:asciiTheme="minorHAnsi" w:hAnsiTheme="minorHAnsi"/>
          <w:szCs w:val="23"/>
        </w:rPr>
        <w:t xml:space="preserve">questions clearly printed. </w:t>
      </w:r>
      <w:r w:rsidR="008F1333" w:rsidRPr="00621EF0">
        <w:rPr>
          <w:rFonts w:asciiTheme="minorHAnsi" w:hAnsiTheme="minorHAnsi"/>
          <w:szCs w:val="23"/>
        </w:rPr>
        <w:t xml:space="preserve"> </w:t>
      </w:r>
      <w:r w:rsidR="009F6A02" w:rsidRPr="00621EF0">
        <w:rPr>
          <w:rFonts w:asciiTheme="minorHAnsi" w:hAnsiTheme="minorHAnsi"/>
          <w:szCs w:val="23"/>
        </w:rPr>
        <w:t>If in doubt, they should ask the invigilator</w:t>
      </w:r>
      <w:r w:rsidR="005F771B" w:rsidRPr="00621EF0">
        <w:rPr>
          <w:rFonts w:asciiTheme="minorHAnsi" w:hAnsiTheme="minorHAnsi"/>
          <w:szCs w:val="23"/>
        </w:rPr>
        <w:t xml:space="preserve"> immediately</w:t>
      </w:r>
      <w:r w:rsidR="009F6A02" w:rsidRPr="00621EF0">
        <w:rPr>
          <w:rFonts w:asciiTheme="minorHAnsi" w:hAnsiTheme="minorHAnsi"/>
          <w:szCs w:val="23"/>
        </w:rPr>
        <w:t>.</w:t>
      </w:r>
    </w:p>
    <w:p w:rsidR="009F6A02" w:rsidRPr="00621EF0" w:rsidRDefault="009F6A02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</w:p>
    <w:p w:rsidR="009F6A02" w:rsidRPr="00621EF0" w:rsidRDefault="002C739F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  <w:r w:rsidRPr="00621EF0">
        <w:rPr>
          <w:rFonts w:asciiTheme="minorHAnsi" w:hAnsiTheme="minorHAnsi"/>
          <w:szCs w:val="23"/>
        </w:rPr>
        <w:t>7.</w:t>
      </w:r>
      <w:r w:rsidRPr="00621EF0">
        <w:rPr>
          <w:rFonts w:asciiTheme="minorHAnsi" w:hAnsiTheme="minorHAnsi"/>
          <w:szCs w:val="23"/>
        </w:rPr>
        <w:tab/>
      </w:r>
      <w:r w:rsidR="009F6A02" w:rsidRPr="00621EF0">
        <w:rPr>
          <w:rFonts w:asciiTheme="minorHAnsi" w:hAnsiTheme="minorHAnsi"/>
          <w:szCs w:val="23"/>
        </w:rPr>
        <w:t xml:space="preserve">Care must be taken </w:t>
      </w:r>
      <w:r w:rsidR="008F1333" w:rsidRPr="00621EF0">
        <w:rPr>
          <w:rFonts w:asciiTheme="minorHAnsi" w:hAnsiTheme="minorHAnsi"/>
          <w:szCs w:val="23"/>
        </w:rPr>
        <w:t xml:space="preserve">in </w:t>
      </w:r>
      <w:r w:rsidR="009E2CAD" w:rsidRPr="00621EF0">
        <w:rPr>
          <w:rFonts w:asciiTheme="minorHAnsi" w:hAnsiTheme="minorHAnsi"/>
          <w:szCs w:val="23"/>
        </w:rPr>
        <w:t>number</w:t>
      </w:r>
      <w:r w:rsidR="008F1333" w:rsidRPr="00621EF0">
        <w:rPr>
          <w:rFonts w:asciiTheme="minorHAnsi" w:hAnsiTheme="minorHAnsi"/>
          <w:szCs w:val="23"/>
        </w:rPr>
        <w:t>ing</w:t>
      </w:r>
      <w:r w:rsidR="009E2CAD" w:rsidRPr="00621EF0">
        <w:rPr>
          <w:rFonts w:asciiTheme="minorHAnsi" w:hAnsiTheme="minorHAnsi"/>
          <w:szCs w:val="23"/>
        </w:rPr>
        <w:t xml:space="preserve"> the</w:t>
      </w:r>
      <w:r w:rsidR="009F6A02" w:rsidRPr="00621EF0">
        <w:rPr>
          <w:rFonts w:asciiTheme="minorHAnsi" w:hAnsiTheme="minorHAnsi"/>
          <w:szCs w:val="23"/>
        </w:rPr>
        <w:t xml:space="preserve"> answers </w:t>
      </w:r>
      <w:r w:rsidR="009E2CAD" w:rsidRPr="00621EF0">
        <w:rPr>
          <w:rFonts w:asciiTheme="minorHAnsi" w:hAnsiTheme="minorHAnsi"/>
          <w:szCs w:val="23"/>
        </w:rPr>
        <w:t xml:space="preserve">exactly as required </w:t>
      </w:r>
      <w:r w:rsidR="009F6A02" w:rsidRPr="00621EF0">
        <w:rPr>
          <w:rFonts w:asciiTheme="minorHAnsi" w:hAnsiTheme="minorHAnsi"/>
          <w:szCs w:val="23"/>
        </w:rPr>
        <w:t xml:space="preserve">so that they correspond </w:t>
      </w:r>
      <w:r w:rsidR="009E2CAD" w:rsidRPr="00621EF0">
        <w:rPr>
          <w:rFonts w:asciiTheme="minorHAnsi" w:hAnsiTheme="minorHAnsi"/>
          <w:szCs w:val="23"/>
        </w:rPr>
        <w:t>to the questions.</w:t>
      </w:r>
    </w:p>
    <w:p w:rsidR="008F1333" w:rsidRPr="00621EF0" w:rsidRDefault="008F1333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</w:p>
    <w:p w:rsidR="008F1333" w:rsidRPr="00621EF0" w:rsidRDefault="002C739F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  <w:r w:rsidRPr="00621EF0">
        <w:rPr>
          <w:rFonts w:asciiTheme="minorHAnsi" w:hAnsiTheme="minorHAnsi"/>
          <w:szCs w:val="23"/>
        </w:rPr>
        <w:t>8.</w:t>
      </w:r>
      <w:r w:rsidRPr="00621EF0">
        <w:rPr>
          <w:rFonts w:asciiTheme="minorHAnsi" w:hAnsiTheme="minorHAnsi"/>
          <w:szCs w:val="23"/>
        </w:rPr>
        <w:tab/>
      </w:r>
      <w:r w:rsidR="008F1333" w:rsidRPr="00621EF0">
        <w:rPr>
          <w:rFonts w:asciiTheme="minorHAnsi" w:hAnsiTheme="minorHAnsi"/>
          <w:szCs w:val="23"/>
        </w:rPr>
        <w:t xml:space="preserve">It is the </w:t>
      </w:r>
      <w:r w:rsidR="00332F92" w:rsidRPr="00621EF0">
        <w:rPr>
          <w:rFonts w:asciiTheme="minorHAnsi" w:hAnsiTheme="minorHAnsi"/>
          <w:szCs w:val="23"/>
        </w:rPr>
        <w:t>student</w:t>
      </w:r>
      <w:r w:rsidR="008F1333" w:rsidRPr="00621EF0">
        <w:rPr>
          <w:rFonts w:asciiTheme="minorHAnsi" w:hAnsiTheme="minorHAnsi"/>
          <w:szCs w:val="23"/>
        </w:rPr>
        <w:t>s’ responsibility to hand in the required answer sheets, answer books and supplementary answer sheets</w:t>
      </w:r>
      <w:r w:rsidR="00056AEB" w:rsidRPr="00621EF0">
        <w:rPr>
          <w:rFonts w:asciiTheme="minorHAnsi" w:hAnsiTheme="minorHAnsi"/>
          <w:szCs w:val="23"/>
        </w:rPr>
        <w:t xml:space="preserve"> if any </w:t>
      </w:r>
      <w:r w:rsidR="008F1333" w:rsidRPr="00621EF0">
        <w:rPr>
          <w:rFonts w:asciiTheme="minorHAnsi" w:hAnsiTheme="minorHAnsi"/>
          <w:szCs w:val="23"/>
        </w:rPr>
        <w:t xml:space="preserve">at the end of the </w:t>
      </w:r>
      <w:r w:rsidR="00332F92" w:rsidRPr="00621EF0">
        <w:rPr>
          <w:rFonts w:asciiTheme="minorHAnsi" w:hAnsiTheme="minorHAnsi"/>
          <w:szCs w:val="23"/>
        </w:rPr>
        <w:t>test/</w:t>
      </w:r>
      <w:r w:rsidR="008F1333" w:rsidRPr="00621EF0">
        <w:rPr>
          <w:rFonts w:asciiTheme="minorHAnsi" w:hAnsiTheme="minorHAnsi"/>
          <w:szCs w:val="23"/>
        </w:rPr>
        <w:t>examination session</w:t>
      </w:r>
      <w:r w:rsidR="00332F92" w:rsidRPr="00621EF0">
        <w:rPr>
          <w:rFonts w:asciiTheme="minorHAnsi" w:hAnsiTheme="minorHAnsi"/>
          <w:szCs w:val="23"/>
        </w:rPr>
        <w:t xml:space="preserve">. </w:t>
      </w:r>
      <w:r w:rsidR="008F1333" w:rsidRPr="00621EF0">
        <w:rPr>
          <w:rFonts w:asciiTheme="minorHAnsi" w:hAnsiTheme="minorHAnsi"/>
          <w:szCs w:val="23"/>
        </w:rPr>
        <w:t>Late submission of such materials will not be accepted and no marks will be awarded for the paper/work in question.</w:t>
      </w:r>
    </w:p>
    <w:p w:rsidR="009F6A02" w:rsidRPr="00621EF0" w:rsidRDefault="009F6A02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</w:p>
    <w:p w:rsidR="009F6A02" w:rsidRPr="00621EF0" w:rsidRDefault="002C739F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  <w:r w:rsidRPr="00621EF0">
        <w:rPr>
          <w:rFonts w:asciiTheme="minorHAnsi" w:hAnsiTheme="minorHAnsi"/>
          <w:szCs w:val="23"/>
        </w:rPr>
        <w:t>9.</w:t>
      </w:r>
      <w:r w:rsidRPr="00621EF0">
        <w:rPr>
          <w:rFonts w:asciiTheme="minorHAnsi" w:hAnsiTheme="minorHAnsi"/>
          <w:szCs w:val="23"/>
        </w:rPr>
        <w:tab/>
      </w:r>
      <w:r w:rsidR="00332F92" w:rsidRPr="00621EF0">
        <w:rPr>
          <w:rFonts w:asciiTheme="minorHAnsi" w:hAnsiTheme="minorHAnsi"/>
          <w:szCs w:val="23"/>
        </w:rPr>
        <w:t>Students</w:t>
      </w:r>
      <w:r w:rsidR="009F6A02" w:rsidRPr="00621EF0">
        <w:rPr>
          <w:rFonts w:asciiTheme="minorHAnsi" w:hAnsiTheme="minorHAnsi"/>
          <w:szCs w:val="23"/>
        </w:rPr>
        <w:t xml:space="preserve"> must exercise economy in their use of paper.</w:t>
      </w:r>
      <w:r w:rsidR="00332F92" w:rsidRPr="00621EF0">
        <w:rPr>
          <w:rFonts w:asciiTheme="minorHAnsi" w:hAnsiTheme="minorHAnsi"/>
          <w:szCs w:val="23"/>
        </w:rPr>
        <w:t xml:space="preserve"> </w:t>
      </w:r>
      <w:r w:rsidR="009F6A02" w:rsidRPr="00621EF0">
        <w:rPr>
          <w:rFonts w:asciiTheme="minorHAnsi" w:hAnsiTheme="minorHAnsi"/>
          <w:szCs w:val="23"/>
        </w:rPr>
        <w:t>All lines should be written on and both sides of the page should be used.</w:t>
      </w:r>
      <w:r w:rsidR="00332F92" w:rsidRPr="00621EF0">
        <w:rPr>
          <w:rFonts w:asciiTheme="minorHAnsi" w:hAnsiTheme="minorHAnsi"/>
          <w:szCs w:val="23"/>
        </w:rPr>
        <w:t xml:space="preserve"> </w:t>
      </w:r>
      <w:r w:rsidR="008F1333" w:rsidRPr="00621EF0">
        <w:rPr>
          <w:rFonts w:asciiTheme="minorHAnsi" w:hAnsiTheme="minorHAnsi"/>
          <w:szCs w:val="23"/>
        </w:rPr>
        <w:t>They should l</w:t>
      </w:r>
      <w:r w:rsidR="009F6A02" w:rsidRPr="00621EF0">
        <w:rPr>
          <w:rFonts w:asciiTheme="minorHAnsi" w:hAnsiTheme="minorHAnsi"/>
          <w:szCs w:val="23"/>
        </w:rPr>
        <w:t>eave a space of two lines between the end of a question and the beginning of the next.</w:t>
      </w:r>
    </w:p>
    <w:p w:rsidR="00EF0A66" w:rsidRPr="00621EF0" w:rsidRDefault="00EF0A66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</w:p>
    <w:p w:rsidR="009F6A02" w:rsidRPr="00621EF0" w:rsidRDefault="002C739F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  <w:r w:rsidRPr="00621EF0">
        <w:rPr>
          <w:rFonts w:asciiTheme="minorHAnsi" w:hAnsiTheme="minorHAnsi"/>
          <w:szCs w:val="23"/>
        </w:rPr>
        <w:t>10.</w:t>
      </w:r>
      <w:r w:rsidRPr="00621EF0">
        <w:rPr>
          <w:rFonts w:asciiTheme="minorHAnsi" w:hAnsiTheme="minorHAnsi"/>
          <w:szCs w:val="23"/>
        </w:rPr>
        <w:tab/>
      </w:r>
      <w:r w:rsidR="007E14B0">
        <w:rPr>
          <w:rFonts w:asciiTheme="minorHAnsi" w:hAnsiTheme="minorHAnsi"/>
          <w:szCs w:val="23"/>
        </w:rPr>
        <w:t>N</w:t>
      </w:r>
      <w:r w:rsidR="009E2CAD" w:rsidRPr="00621EF0">
        <w:rPr>
          <w:rFonts w:asciiTheme="minorHAnsi" w:hAnsiTheme="minorHAnsi"/>
          <w:szCs w:val="23"/>
        </w:rPr>
        <w:t xml:space="preserve">o </w:t>
      </w:r>
      <w:r w:rsidR="00332F92" w:rsidRPr="00621EF0">
        <w:rPr>
          <w:rFonts w:asciiTheme="minorHAnsi" w:hAnsiTheme="minorHAnsi"/>
          <w:szCs w:val="23"/>
        </w:rPr>
        <w:t>student</w:t>
      </w:r>
      <w:r w:rsidR="00621EF0" w:rsidRPr="00621EF0">
        <w:rPr>
          <w:rFonts w:asciiTheme="minorHAnsi" w:hAnsiTheme="minorHAnsi"/>
          <w:szCs w:val="23"/>
        </w:rPr>
        <w:t>s</w:t>
      </w:r>
      <w:r w:rsidR="00E021B2" w:rsidRPr="00621EF0">
        <w:rPr>
          <w:rFonts w:asciiTheme="minorHAnsi" w:hAnsiTheme="minorHAnsi"/>
          <w:szCs w:val="23"/>
        </w:rPr>
        <w:t xml:space="preserve"> would be </w:t>
      </w:r>
      <w:r w:rsidR="009E2CAD" w:rsidRPr="00621EF0">
        <w:rPr>
          <w:rFonts w:asciiTheme="minorHAnsi" w:hAnsiTheme="minorHAnsi"/>
          <w:szCs w:val="23"/>
        </w:rPr>
        <w:t>allowed to leave early.</w:t>
      </w:r>
    </w:p>
    <w:p w:rsidR="009F6A02" w:rsidRPr="00621EF0" w:rsidRDefault="009F6A02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</w:p>
    <w:p w:rsidR="009F6A02" w:rsidRPr="00621EF0" w:rsidRDefault="002C739F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  <w:r w:rsidRPr="00621EF0">
        <w:rPr>
          <w:rFonts w:asciiTheme="minorHAnsi" w:hAnsiTheme="minorHAnsi"/>
          <w:szCs w:val="23"/>
        </w:rPr>
        <w:t>11.</w:t>
      </w:r>
      <w:r w:rsidRPr="00621EF0">
        <w:rPr>
          <w:rFonts w:asciiTheme="minorHAnsi" w:hAnsiTheme="minorHAnsi"/>
          <w:szCs w:val="23"/>
        </w:rPr>
        <w:tab/>
      </w:r>
      <w:r w:rsidR="00332F92" w:rsidRPr="00621EF0">
        <w:rPr>
          <w:rFonts w:asciiTheme="minorHAnsi" w:hAnsiTheme="minorHAnsi"/>
          <w:szCs w:val="23"/>
        </w:rPr>
        <w:t>Students</w:t>
      </w:r>
      <w:r w:rsidR="009F6A02" w:rsidRPr="00621EF0">
        <w:rPr>
          <w:rFonts w:asciiTheme="minorHAnsi" w:hAnsiTheme="minorHAnsi"/>
          <w:szCs w:val="23"/>
        </w:rPr>
        <w:t xml:space="preserve"> absent from a</w:t>
      </w:r>
      <w:r w:rsidR="00332F92" w:rsidRPr="00621EF0">
        <w:rPr>
          <w:rFonts w:asciiTheme="minorHAnsi" w:hAnsiTheme="minorHAnsi"/>
          <w:szCs w:val="23"/>
        </w:rPr>
        <w:t xml:space="preserve"> test/</w:t>
      </w:r>
      <w:r w:rsidR="009F6A02" w:rsidRPr="00621EF0">
        <w:rPr>
          <w:rFonts w:asciiTheme="minorHAnsi" w:hAnsiTheme="minorHAnsi"/>
          <w:szCs w:val="23"/>
        </w:rPr>
        <w:t>examination</w:t>
      </w:r>
      <w:r w:rsidR="00B87777" w:rsidRPr="00621EF0">
        <w:rPr>
          <w:rFonts w:asciiTheme="minorHAnsi" w:hAnsiTheme="minorHAnsi"/>
          <w:szCs w:val="23"/>
        </w:rPr>
        <w:t xml:space="preserve"> because of </w:t>
      </w:r>
      <w:r w:rsidR="0018750C" w:rsidRPr="00621EF0">
        <w:rPr>
          <w:rFonts w:asciiTheme="minorHAnsi" w:hAnsiTheme="minorHAnsi"/>
          <w:szCs w:val="23"/>
        </w:rPr>
        <w:t>sickness</w:t>
      </w:r>
      <w:r w:rsidR="009F6A02" w:rsidRPr="00621EF0">
        <w:rPr>
          <w:rFonts w:asciiTheme="minorHAnsi" w:hAnsiTheme="minorHAnsi"/>
          <w:szCs w:val="23"/>
        </w:rPr>
        <w:t xml:space="preserve"> must produce a proper medical certificate </w:t>
      </w:r>
      <w:r w:rsidR="00621EF0" w:rsidRPr="00621EF0">
        <w:rPr>
          <w:rFonts w:asciiTheme="minorHAnsi" w:hAnsiTheme="minorHAnsi"/>
          <w:szCs w:val="23"/>
        </w:rPr>
        <w:t xml:space="preserve">and a letter from parents </w:t>
      </w:r>
      <w:r w:rsidR="009F6A02" w:rsidRPr="00621EF0">
        <w:rPr>
          <w:rFonts w:asciiTheme="minorHAnsi" w:hAnsiTheme="minorHAnsi"/>
          <w:szCs w:val="23"/>
        </w:rPr>
        <w:t xml:space="preserve">on </w:t>
      </w:r>
      <w:r w:rsidR="008F1333" w:rsidRPr="00621EF0">
        <w:rPr>
          <w:rFonts w:asciiTheme="minorHAnsi" w:hAnsiTheme="minorHAnsi"/>
          <w:szCs w:val="23"/>
        </w:rPr>
        <w:t>their</w:t>
      </w:r>
      <w:r w:rsidR="009F6A02" w:rsidRPr="00621EF0">
        <w:rPr>
          <w:rFonts w:asciiTheme="minorHAnsi" w:hAnsiTheme="minorHAnsi"/>
          <w:szCs w:val="23"/>
        </w:rPr>
        <w:t xml:space="preserve"> return to school</w:t>
      </w:r>
      <w:r w:rsidR="0018750C" w:rsidRPr="00621EF0">
        <w:rPr>
          <w:rFonts w:asciiTheme="minorHAnsi" w:hAnsiTheme="minorHAnsi"/>
          <w:szCs w:val="23"/>
        </w:rPr>
        <w:t xml:space="preserve"> for the consideration of as</w:t>
      </w:r>
      <w:r w:rsidR="00B42363" w:rsidRPr="00621EF0">
        <w:rPr>
          <w:rFonts w:asciiTheme="minorHAnsi" w:hAnsiTheme="minorHAnsi"/>
          <w:szCs w:val="23"/>
        </w:rPr>
        <w:t xml:space="preserve">sessment marks </w:t>
      </w:r>
      <w:r w:rsidR="0018750C" w:rsidRPr="00621EF0">
        <w:rPr>
          <w:rFonts w:asciiTheme="minorHAnsi" w:hAnsiTheme="minorHAnsi"/>
          <w:szCs w:val="23"/>
        </w:rPr>
        <w:t>to be given</w:t>
      </w:r>
      <w:r w:rsidR="00B42363" w:rsidRPr="00621EF0">
        <w:rPr>
          <w:rFonts w:asciiTheme="minorHAnsi" w:hAnsiTheme="minorHAnsi"/>
          <w:szCs w:val="23"/>
        </w:rPr>
        <w:t>.</w:t>
      </w:r>
    </w:p>
    <w:p w:rsidR="009F6A02" w:rsidRPr="00621EF0" w:rsidRDefault="009F6A02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</w:p>
    <w:p w:rsidR="009F6A02" w:rsidRPr="00621EF0" w:rsidRDefault="002C739F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  <w:r w:rsidRPr="00621EF0">
        <w:rPr>
          <w:rFonts w:asciiTheme="minorHAnsi" w:hAnsiTheme="minorHAnsi"/>
          <w:szCs w:val="23"/>
        </w:rPr>
        <w:t>12.</w:t>
      </w:r>
      <w:r w:rsidRPr="00621EF0">
        <w:rPr>
          <w:rFonts w:asciiTheme="minorHAnsi" w:hAnsiTheme="minorHAnsi"/>
          <w:szCs w:val="23"/>
        </w:rPr>
        <w:tab/>
      </w:r>
      <w:r w:rsidR="00C555B7">
        <w:rPr>
          <w:rFonts w:asciiTheme="minorHAnsi" w:hAnsiTheme="minorHAnsi"/>
          <w:szCs w:val="23"/>
        </w:rPr>
        <w:t xml:space="preserve">During the test period, students could leave the school only when they do not have other tests on the same day. </w:t>
      </w:r>
      <w:r w:rsidR="00617F81">
        <w:rPr>
          <w:rFonts w:asciiTheme="minorHAnsi" w:hAnsiTheme="minorHAnsi"/>
          <w:szCs w:val="23"/>
        </w:rPr>
        <w:t>S</w:t>
      </w:r>
      <w:r w:rsidR="00C555B7">
        <w:rPr>
          <w:rFonts w:asciiTheme="minorHAnsi" w:hAnsiTheme="minorHAnsi"/>
          <w:szCs w:val="23"/>
        </w:rPr>
        <w:t>tudent</w:t>
      </w:r>
      <w:r w:rsidR="009F6A02" w:rsidRPr="00621EF0">
        <w:rPr>
          <w:rFonts w:asciiTheme="minorHAnsi" w:hAnsiTheme="minorHAnsi"/>
          <w:szCs w:val="23"/>
        </w:rPr>
        <w:t>s having no examination need not attend school.</w:t>
      </w:r>
      <w:r w:rsidR="00C555B7">
        <w:rPr>
          <w:rFonts w:asciiTheme="minorHAnsi" w:hAnsiTheme="minorHAnsi"/>
          <w:szCs w:val="23"/>
        </w:rPr>
        <w:t xml:space="preserve"> </w:t>
      </w:r>
    </w:p>
    <w:p w:rsidR="009F6A02" w:rsidRPr="00621EF0" w:rsidRDefault="009F6A02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</w:p>
    <w:p w:rsidR="004C0CB3" w:rsidRPr="00621EF0" w:rsidRDefault="002C739F" w:rsidP="00C555B7">
      <w:pPr>
        <w:widowControl/>
        <w:autoSpaceDE w:val="0"/>
        <w:autoSpaceDN w:val="0"/>
        <w:ind w:left="450" w:hanging="450"/>
        <w:jc w:val="both"/>
        <w:textAlignment w:val="bottom"/>
        <w:rPr>
          <w:rFonts w:asciiTheme="minorHAnsi" w:hAnsiTheme="minorHAnsi"/>
          <w:szCs w:val="23"/>
        </w:rPr>
      </w:pPr>
      <w:r w:rsidRPr="00621EF0">
        <w:rPr>
          <w:rFonts w:asciiTheme="minorHAnsi" w:hAnsiTheme="minorHAnsi"/>
          <w:szCs w:val="23"/>
        </w:rPr>
        <w:t>13.</w:t>
      </w:r>
      <w:r w:rsidRPr="00621EF0">
        <w:rPr>
          <w:rFonts w:asciiTheme="minorHAnsi" w:hAnsiTheme="minorHAnsi"/>
          <w:szCs w:val="23"/>
        </w:rPr>
        <w:tab/>
      </w:r>
      <w:r w:rsidR="009F6A02" w:rsidRPr="00621EF0">
        <w:rPr>
          <w:rFonts w:asciiTheme="minorHAnsi" w:hAnsiTheme="minorHAnsi"/>
          <w:szCs w:val="23"/>
        </w:rPr>
        <w:t xml:space="preserve">In case of adverse weather conditions prevailing over </w:t>
      </w:r>
      <w:r w:rsidR="00332F92" w:rsidRPr="00621EF0">
        <w:rPr>
          <w:rFonts w:asciiTheme="minorHAnsi" w:hAnsiTheme="minorHAnsi"/>
          <w:szCs w:val="23"/>
        </w:rPr>
        <w:t>the test/</w:t>
      </w:r>
      <w:r w:rsidR="009F6A02" w:rsidRPr="00621EF0">
        <w:rPr>
          <w:rFonts w:asciiTheme="minorHAnsi" w:hAnsiTheme="minorHAnsi"/>
          <w:szCs w:val="23"/>
        </w:rPr>
        <w:t xml:space="preserve">examination period, </w:t>
      </w:r>
      <w:r w:rsidR="00332F92" w:rsidRPr="00621EF0">
        <w:rPr>
          <w:rFonts w:asciiTheme="minorHAnsi" w:hAnsiTheme="minorHAnsi"/>
          <w:szCs w:val="23"/>
        </w:rPr>
        <w:t>student</w:t>
      </w:r>
      <w:r w:rsidR="008F1333" w:rsidRPr="00621EF0">
        <w:rPr>
          <w:rFonts w:asciiTheme="minorHAnsi" w:hAnsiTheme="minorHAnsi"/>
          <w:szCs w:val="23"/>
        </w:rPr>
        <w:t>s</w:t>
      </w:r>
      <w:r w:rsidR="009F6A02" w:rsidRPr="00621EF0">
        <w:rPr>
          <w:rFonts w:asciiTheme="minorHAnsi" w:hAnsiTheme="minorHAnsi"/>
          <w:szCs w:val="23"/>
        </w:rPr>
        <w:t xml:space="preserve"> should pay </w:t>
      </w:r>
      <w:r w:rsidR="008F1333" w:rsidRPr="00621EF0">
        <w:rPr>
          <w:rFonts w:asciiTheme="minorHAnsi" w:hAnsiTheme="minorHAnsi"/>
          <w:szCs w:val="23"/>
        </w:rPr>
        <w:t>close</w:t>
      </w:r>
      <w:r w:rsidR="009F6A02" w:rsidRPr="00621EF0">
        <w:rPr>
          <w:rFonts w:asciiTheme="minorHAnsi" w:hAnsiTheme="minorHAnsi"/>
          <w:szCs w:val="23"/>
        </w:rPr>
        <w:t xml:space="preserve"> attention to special announcements made through the mass media</w:t>
      </w:r>
      <w:r w:rsidR="0034466A">
        <w:rPr>
          <w:rFonts w:asciiTheme="minorHAnsi" w:hAnsiTheme="minorHAnsi"/>
          <w:szCs w:val="23"/>
        </w:rPr>
        <w:t xml:space="preserve"> </w:t>
      </w:r>
      <w:r w:rsidR="0034466A">
        <w:rPr>
          <w:rFonts w:asciiTheme="minorHAnsi" w:hAnsiTheme="minorHAnsi" w:hint="eastAsia"/>
          <w:szCs w:val="23"/>
        </w:rPr>
        <w:t>a</w:t>
      </w:r>
      <w:r w:rsidR="0034466A">
        <w:rPr>
          <w:rFonts w:asciiTheme="minorHAnsi" w:hAnsiTheme="minorHAnsi"/>
          <w:szCs w:val="23"/>
        </w:rPr>
        <w:t>nd school webpage</w:t>
      </w:r>
      <w:r w:rsidR="009F6A02" w:rsidRPr="00621EF0">
        <w:rPr>
          <w:rFonts w:asciiTheme="minorHAnsi" w:hAnsiTheme="minorHAnsi"/>
          <w:szCs w:val="23"/>
        </w:rPr>
        <w:t>.</w:t>
      </w:r>
      <w:r w:rsidR="00332F92" w:rsidRPr="00621EF0">
        <w:rPr>
          <w:rFonts w:asciiTheme="minorHAnsi" w:hAnsiTheme="minorHAnsi"/>
          <w:szCs w:val="23"/>
        </w:rPr>
        <w:t xml:space="preserve"> </w:t>
      </w:r>
      <w:r w:rsidR="009F6A02" w:rsidRPr="00621EF0">
        <w:rPr>
          <w:rFonts w:asciiTheme="minorHAnsi" w:hAnsiTheme="minorHAnsi"/>
          <w:szCs w:val="23"/>
        </w:rPr>
        <w:t xml:space="preserve">If the Education Bureau announces the closure of schools </w:t>
      </w:r>
      <w:r w:rsidR="00C10728" w:rsidRPr="00621EF0">
        <w:rPr>
          <w:rFonts w:asciiTheme="minorHAnsi" w:hAnsiTheme="minorHAnsi"/>
          <w:szCs w:val="23"/>
        </w:rPr>
        <w:t>owing</w:t>
      </w:r>
      <w:r w:rsidR="00B42363" w:rsidRPr="00621EF0">
        <w:rPr>
          <w:rFonts w:asciiTheme="minorHAnsi" w:hAnsiTheme="minorHAnsi"/>
          <w:szCs w:val="23"/>
        </w:rPr>
        <w:t xml:space="preserve"> </w:t>
      </w:r>
      <w:r w:rsidR="009F6A02" w:rsidRPr="00621EF0">
        <w:rPr>
          <w:rFonts w:asciiTheme="minorHAnsi" w:hAnsiTheme="minorHAnsi"/>
          <w:szCs w:val="23"/>
        </w:rPr>
        <w:t>to tropical cyclones, torrential rain, flooding, etc</w:t>
      </w:r>
      <w:r w:rsidR="00C10728" w:rsidRPr="00621EF0">
        <w:rPr>
          <w:rFonts w:asciiTheme="minorHAnsi" w:hAnsiTheme="minorHAnsi"/>
          <w:szCs w:val="23"/>
        </w:rPr>
        <w:t>.</w:t>
      </w:r>
      <w:r w:rsidR="009F6A02" w:rsidRPr="00621EF0">
        <w:rPr>
          <w:rFonts w:asciiTheme="minorHAnsi" w:hAnsiTheme="minorHAnsi"/>
          <w:szCs w:val="23"/>
        </w:rPr>
        <w:t xml:space="preserve">, the </w:t>
      </w:r>
      <w:r w:rsidR="001829F2" w:rsidRPr="00621EF0">
        <w:rPr>
          <w:rFonts w:asciiTheme="minorHAnsi" w:hAnsiTheme="minorHAnsi"/>
          <w:szCs w:val="23"/>
        </w:rPr>
        <w:t>test/</w:t>
      </w:r>
      <w:r w:rsidR="009F6A02" w:rsidRPr="00621EF0">
        <w:rPr>
          <w:rFonts w:asciiTheme="minorHAnsi" w:hAnsiTheme="minorHAnsi"/>
          <w:szCs w:val="23"/>
        </w:rPr>
        <w:t xml:space="preserve">examination on that day will be postponed to the day when school is resumed and the rest of the </w:t>
      </w:r>
      <w:r w:rsidR="001829F2" w:rsidRPr="00621EF0">
        <w:rPr>
          <w:rFonts w:asciiTheme="minorHAnsi" w:hAnsiTheme="minorHAnsi"/>
          <w:szCs w:val="23"/>
        </w:rPr>
        <w:t>Test/</w:t>
      </w:r>
      <w:r w:rsidR="00056AEB" w:rsidRPr="00621EF0">
        <w:rPr>
          <w:rFonts w:asciiTheme="minorHAnsi" w:hAnsiTheme="minorHAnsi"/>
          <w:szCs w:val="23"/>
        </w:rPr>
        <w:t>E</w:t>
      </w:r>
      <w:r w:rsidR="009F6A02" w:rsidRPr="00621EF0">
        <w:rPr>
          <w:rFonts w:asciiTheme="minorHAnsi" w:hAnsiTheme="minorHAnsi"/>
          <w:szCs w:val="23"/>
        </w:rPr>
        <w:t xml:space="preserve">xamination </w:t>
      </w:r>
      <w:r w:rsidR="00056AEB" w:rsidRPr="00621EF0">
        <w:rPr>
          <w:rFonts w:asciiTheme="minorHAnsi" w:hAnsiTheme="minorHAnsi"/>
          <w:szCs w:val="23"/>
        </w:rPr>
        <w:t>T</w:t>
      </w:r>
      <w:r w:rsidR="009F6A02" w:rsidRPr="00621EF0">
        <w:rPr>
          <w:rFonts w:asciiTheme="minorHAnsi" w:hAnsiTheme="minorHAnsi"/>
          <w:szCs w:val="23"/>
        </w:rPr>
        <w:t>imetable will be adjusted accordingly.</w:t>
      </w:r>
    </w:p>
    <w:sectPr w:rsidR="004C0CB3" w:rsidRPr="00621EF0" w:rsidSect="00C555B7">
      <w:footerReference w:type="default" r:id="rId7"/>
      <w:pgSz w:w="11907" w:h="16840" w:code="9"/>
      <w:pgMar w:top="576" w:right="720" w:bottom="576" w:left="720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F9E" w:rsidRDefault="007B7F9E">
      <w:r>
        <w:separator/>
      </w:r>
    </w:p>
  </w:endnote>
  <w:endnote w:type="continuationSeparator" w:id="0">
    <w:p w:rsidR="007B7F9E" w:rsidRDefault="007B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8A0" w:rsidRPr="005028A0" w:rsidRDefault="005028A0" w:rsidP="005028A0">
    <w:pPr>
      <w:pStyle w:val="a4"/>
      <w:jc w:val="right"/>
      <w:rPr>
        <w:rFonts w:asciiTheme="minorHAnsi" w:hAnsiTheme="minorHAnsi"/>
        <w:i/>
        <w:sz w:val="16"/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F9E" w:rsidRDefault="007B7F9E">
      <w:r>
        <w:separator/>
      </w:r>
    </w:p>
  </w:footnote>
  <w:footnote w:type="continuationSeparator" w:id="0">
    <w:p w:rsidR="007B7F9E" w:rsidRDefault="007B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24E7"/>
    <w:multiLevelType w:val="hybridMultilevel"/>
    <w:tmpl w:val="A658FD5E"/>
    <w:lvl w:ilvl="0" w:tplc="96EC5E06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4646D2"/>
    <w:multiLevelType w:val="hybridMultilevel"/>
    <w:tmpl w:val="3C108D02"/>
    <w:lvl w:ilvl="0" w:tplc="31480976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760369"/>
    <w:multiLevelType w:val="hybridMultilevel"/>
    <w:tmpl w:val="EA44B590"/>
    <w:lvl w:ilvl="0" w:tplc="256E3A7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8A229F"/>
    <w:multiLevelType w:val="singleLevel"/>
    <w:tmpl w:val="B0C03A10"/>
    <w:lvl w:ilvl="0">
      <w:start w:val="10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777"/>
    <w:rsid w:val="00056AEB"/>
    <w:rsid w:val="000E6146"/>
    <w:rsid w:val="000F3615"/>
    <w:rsid w:val="001829F2"/>
    <w:rsid w:val="0018750C"/>
    <w:rsid w:val="001B7EDD"/>
    <w:rsid w:val="001F66A7"/>
    <w:rsid w:val="002C739F"/>
    <w:rsid w:val="002D45B1"/>
    <w:rsid w:val="00332F92"/>
    <w:rsid w:val="0034466A"/>
    <w:rsid w:val="00354CD0"/>
    <w:rsid w:val="00406166"/>
    <w:rsid w:val="004C0CB3"/>
    <w:rsid w:val="004C2D71"/>
    <w:rsid w:val="004C4F4A"/>
    <w:rsid w:val="004D1942"/>
    <w:rsid w:val="005028A0"/>
    <w:rsid w:val="00583084"/>
    <w:rsid w:val="005F5BC2"/>
    <w:rsid w:val="005F771B"/>
    <w:rsid w:val="0060062D"/>
    <w:rsid w:val="006056A8"/>
    <w:rsid w:val="00617F81"/>
    <w:rsid w:val="00621EF0"/>
    <w:rsid w:val="00626089"/>
    <w:rsid w:val="006416B9"/>
    <w:rsid w:val="006C4EC1"/>
    <w:rsid w:val="00742F8F"/>
    <w:rsid w:val="007A764E"/>
    <w:rsid w:val="007B7F9E"/>
    <w:rsid w:val="007C77F9"/>
    <w:rsid w:val="007E14B0"/>
    <w:rsid w:val="007E1834"/>
    <w:rsid w:val="00811B43"/>
    <w:rsid w:val="00840CD8"/>
    <w:rsid w:val="008C2C6A"/>
    <w:rsid w:val="008F1333"/>
    <w:rsid w:val="00982288"/>
    <w:rsid w:val="009C1E15"/>
    <w:rsid w:val="009D1CF5"/>
    <w:rsid w:val="009E2CAD"/>
    <w:rsid w:val="009F6A02"/>
    <w:rsid w:val="00A01C86"/>
    <w:rsid w:val="00A313BB"/>
    <w:rsid w:val="00A81942"/>
    <w:rsid w:val="00AD7F7C"/>
    <w:rsid w:val="00AF554A"/>
    <w:rsid w:val="00B06843"/>
    <w:rsid w:val="00B06897"/>
    <w:rsid w:val="00B17AD6"/>
    <w:rsid w:val="00B42363"/>
    <w:rsid w:val="00B8571E"/>
    <w:rsid w:val="00B87777"/>
    <w:rsid w:val="00BF0AC8"/>
    <w:rsid w:val="00BF0B7F"/>
    <w:rsid w:val="00C028CA"/>
    <w:rsid w:val="00C10728"/>
    <w:rsid w:val="00C555B7"/>
    <w:rsid w:val="00CD2BA5"/>
    <w:rsid w:val="00D40F70"/>
    <w:rsid w:val="00D84A42"/>
    <w:rsid w:val="00DB6B9F"/>
    <w:rsid w:val="00DD542E"/>
    <w:rsid w:val="00E021B2"/>
    <w:rsid w:val="00E53F21"/>
    <w:rsid w:val="00E75F16"/>
    <w:rsid w:val="00EB15FF"/>
    <w:rsid w:val="00EF0A66"/>
    <w:rsid w:val="00F574F6"/>
    <w:rsid w:val="00F83815"/>
    <w:rsid w:val="00FA1F32"/>
    <w:rsid w:val="00FB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5:chartTrackingRefBased/>
  <w15:docId w15:val="{B07EBC7E-3970-4A49-9E8B-2775A6A5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819"/>
        <w:tab w:val="right" w:pos="9071"/>
      </w:tabs>
    </w:pPr>
    <w:rPr>
      <w:sz w:val="20"/>
    </w:rPr>
  </w:style>
  <w:style w:type="character" w:styleId="a5">
    <w:name w:val="footnote reference"/>
    <w:semiHidden/>
    <w:rPr>
      <w:position w:val="6"/>
      <w:sz w:val="18"/>
    </w:rPr>
  </w:style>
  <w:style w:type="paragraph" w:styleId="a6">
    <w:name w:val="footnote text"/>
    <w:basedOn w:val="a"/>
    <w:semiHidden/>
    <w:rPr>
      <w:sz w:val="20"/>
    </w:rPr>
  </w:style>
  <w:style w:type="paragraph" w:styleId="a7">
    <w:name w:val="Normal Indent"/>
    <w:basedOn w:val="a"/>
    <w:pPr>
      <w:ind w:left="480"/>
    </w:pPr>
  </w:style>
  <w:style w:type="paragraph" w:styleId="a8">
    <w:name w:val="Title"/>
    <w:basedOn w:val="a"/>
    <w:qFormat/>
    <w:pPr>
      <w:widowControl/>
      <w:autoSpaceDE w:val="0"/>
      <w:autoSpaceDN w:val="0"/>
      <w:jc w:val="center"/>
      <w:textAlignment w:val="bottom"/>
    </w:pPr>
    <w:rPr>
      <w:rFonts w:ascii="Times New Roman"/>
      <w:b/>
    </w:rPr>
  </w:style>
  <w:style w:type="paragraph" w:styleId="a9">
    <w:name w:val="Balloon Text"/>
    <w:basedOn w:val="a"/>
    <w:semiHidden/>
    <w:rsid w:val="001F66A7"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KWUN TONG GOVERNMENT SECONDARY SCHOOL</vt:lpstr>
    </vt:vector>
  </TitlesOfParts>
  <Company>HKSAR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KWUN TONG GOVERNMENT SECONDARY SCHOOL</dc:title>
  <dc:subject/>
  <dc:creator>KTGSS</dc:creator>
  <cp:keywords/>
  <cp:lastModifiedBy>LEE YI LAN</cp:lastModifiedBy>
  <cp:revision>2</cp:revision>
  <cp:lastPrinted>2016-05-03T04:52:00Z</cp:lastPrinted>
  <dcterms:created xsi:type="dcterms:W3CDTF">2025-10-02T08:00:00Z</dcterms:created>
  <dcterms:modified xsi:type="dcterms:W3CDTF">2025-10-02T08:00:00Z</dcterms:modified>
</cp:coreProperties>
</file>